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3B" w:rsidRPr="00700FB2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 w:rsidRPr="00700FB2">
        <w:rPr>
          <w:rFonts w:ascii="Tw Cen MT" w:eastAsia="Times New Roman" w:hAnsi="Tw Cen MT" w:cs="Arial"/>
          <w:bCs/>
          <w:sz w:val="20"/>
          <w:szCs w:val="20"/>
          <w:lang w:eastAsia="es-MX"/>
        </w:rPr>
        <w:t>DIRECCIÓN DE ADQUISICIONES DE BIENES Y SERVICIOS</w:t>
      </w:r>
    </w:p>
    <w:p w:rsidR="008F1F3B" w:rsidRPr="00700FB2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700FB2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COMITÉ DE ADQUISICIONES</w:t>
      </w:r>
    </w:p>
    <w:p w:rsidR="008F1F3B" w:rsidRPr="00700FB2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700FB2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REPORTE DE SESIÓN DE COMITÉ</w:t>
      </w:r>
    </w:p>
    <w:p w:rsidR="00AF5EF5" w:rsidRPr="00700FB2" w:rsidRDefault="008F1F3B" w:rsidP="008F1F3B">
      <w:pPr>
        <w:spacing w:after="0" w:line="240" w:lineRule="auto"/>
        <w:rPr>
          <w:rFonts w:ascii="Tw Cen MT" w:hAnsi="Tw Cen MT" w:cs="Arial"/>
          <w:sz w:val="20"/>
          <w:szCs w:val="20"/>
        </w:rPr>
      </w:pPr>
      <w:r w:rsidRPr="00700FB2">
        <w:rPr>
          <w:rFonts w:ascii="Tw Cen MT" w:hAnsi="Tw Cen MT" w:cs="Arial"/>
          <w:sz w:val="20"/>
          <w:szCs w:val="20"/>
        </w:rPr>
        <w:t xml:space="preserve">             </w:t>
      </w:r>
    </w:p>
    <w:p w:rsidR="00860660" w:rsidRPr="00700FB2" w:rsidRDefault="00860660" w:rsidP="008F1F3B">
      <w:pPr>
        <w:spacing w:after="0" w:line="240" w:lineRule="auto"/>
        <w:rPr>
          <w:rFonts w:ascii="Tw Cen MT" w:hAnsi="Tw Cen MT" w:cs="Arial"/>
          <w:sz w:val="20"/>
          <w:szCs w:val="20"/>
        </w:rPr>
      </w:pPr>
    </w:p>
    <w:p w:rsidR="004A7C05" w:rsidRPr="00700FB2" w:rsidRDefault="004A7C05" w:rsidP="00F92594">
      <w:pPr>
        <w:spacing w:after="0" w:line="240" w:lineRule="auto"/>
        <w:rPr>
          <w:rFonts w:ascii="Tw Cen MT" w:hAnsi="Tw Cen MT" w:cs="Arial"/>
          <w:sz w:val="20"/>
          <w:szCs w:val="20"/>
        </w:rPr>
      </w:pPr>
    </w:p>
    <w:p w:rsidR="00FD64E4" w:rsidRPr="00700FB2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highlight w:val="yellow"/>
          <w:lang w:eastAsia="es-MX"/>
        </w:rPr>
      </w:pPr>
      <w:r w:rsidRPr="00700FB2">
        <w:rPr>
          <w:rFonts w:ascii="Tw Cen MT" w:hAnsi="Tw Cen MT" w:cs="Arial"/>
          <w:b/>
          <w:sz w:val="20"/>
          <w:szCs w:val="20"/>
        </w:rPr>
        <w:t xml:space="preserve">        </w:t>
      </w:r>
      <w:r w:rsidR="008F1F3B" w:rsidRPr="00700FB2">
        <w:rPr>
          <w:rFonts w:ascii="Tw Cen MT" w:hAnsi="Tw Cen MT" w:cs="Arial"/>
          <w:b/>
          <w:sz w:val="20"/>
          <w:szCs w:val="20"/>
        </w:rPr>
        <w:t>Liga</w:t>
      </w:r>
      <w:r w:rsidR="008F1F3B" w:rsidRPr="00700FB2">
        <w:rPr>
          <w:rFonts w:ascii="Tw Cen MT" w:hAnsi="Tw Cen MT" w:cs="Arial"/>
          <w:sz w:val="20"/>
          <w:szCs w:val="20"/>
        </w:rPr>
        <w:t>:</w:t>
      </w:r>
      <w:r w:rsidR="00700FB2" w:rsidRPr="00700FB2">
        <w:t xml:space="preserve"> </w:t>
      </w:r>
      <w:r w:rsidR="00700FB2" w:rsidRPr="00700FB2">
        <w:rPr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https://www.youtube.com/watch?v=wjZqg45zmhc&amp;feature=youtu.be</w:t>
      </w:r>
    </w:p>
    <w:p w:rsidR="00700FB2" w:rsidRPr="00700FB2" w:rsidRDefault="00700FB2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bookmarkStart w:id="0" w:name="_GoBack"/>
      <w:bookmarkEnd w:id="0"/>
    </w:p>
    <w:p w:rsidR="009F79BC" w:rsidRPr="00700FB2" w:rsidRDefault="009F79B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580"/>
        <w:gridCol w:w="2168"/>
        <w:gridCol w:w="6237"/>
        <w:gridCol w:w="2126"/>
        <w:gridCol w:w="1669"/>
      </w:tblGrid>
      <w:tr w:rsidR="00700FB2" w:rsidRPr="00700FB2" w:rsidTr="00700FB2">
        <w:trPr>
          <w:trHeight w:val="24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SESIÓN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COMPRA DIRECTA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07/08/2018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4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700FB2" w:rsidRPr="00700FB2" w:rsidTr="00700FB2">
        <w:trPr>
          <w:trHeight w:val="45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OFICIO </w:t>
            </w: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/ REQUERIMIENTO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PROVEEDOR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00FB2" w:rsidRPr="00700FB2" w:rsidTr="00700FB2">
        <w:trPr>
          <w:trHeight w:val="45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334/2018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PROCURADURIA GENERAL DE JUSTICIA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JULIO DE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VARIOS PROVEEDORES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39,967.67 </w:t>
            </w:r>
          </w:p>
        </w:tc>
      </w:tr>
      <w:tr w:rsidR="00700FB2" w:rsidRPr="00700FB2" w:rsidTr="00700FB2">
        <w:trPr>
          <w:trHeight w:val="45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SERVICIOS MENORES A 100 UMAS REALIZADAS DURANTE EL MES DE JULIO DE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VARIOS PROVEEDORES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12,878.32 </w:t>
            </w:r>
          </w:p>
        </w:tc>
      </w:tr>
      <w:tr w:rsidR="00700FB2" w:rsidRPr="00700FB2" w:rsidTr="00700FB2">
        <w:trPr>
          <w:trHeight w:val="45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MANTENIMIENTO MENORES A 100 UMAS REALIZADAS DURANTE EL MES DE JULIO DE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VARIOS PROVEEDORES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13,506.00 </w:t>
            </w:r>
          </w:p>
        </w:tc>
      </w:tr>
      <w:tr w:rsidR="00700FB2" w:rsidRPr="00700FB2" w:rsidTr="00700FB2">
        <w:trPr>
          <w:trHeight w:val="45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680/2018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JULIO DE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VARIOS PROVEEDORES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3,160.36 </w:t>
            </w:r>
          </w:p>
        </w:tc>
      </w:tr>
      <w:tr w:rsidR="00700FB2" w:rsidRPr="00700FB2" w:rsidTr="00700FB2">
        <w:trPr>
          <w:trHeight w:val="45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SERVICIOS MENORES A 100 UMAS REALIZADAS DURANTE EL MES DE JULIO DE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VARIOS PROVEEDORES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 3,500.00 </w:t>
            </w:r>
          </w:p>
        </w:tc>
      </w:tr>
      <w:tr w:rsidR="00700FB2" w:rsidRPr="00700FB2" w:rsidTr="00700FB2">
        <w:trPr>
          <w:trHeight w:val="240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ADJUDICACIÓN DIRECTA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    73,012.35 </w:t>
            </w:r>
          </w:p>
        </w:tc>
      </w:tr>
    </w:tbl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81"/>
        <w:gridCol w:w="2060"/>
        <w:gridCol w:w="2600"/>
        <w:gridCol w:w="3160"/>
        <w:gridCol w:w="2740"/>
        <w:gridCol w:w="1325"/>
      </w:tblGrid>
      <w:tr w:rsidR="00700FB2" w:rsidRPr="00700FB2" w:rsidTr="00700FB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SESIÓN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48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07/08/2018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15"/>
        </w:trPr>
        <w:tc>
          <w:tcPr>
            <w:tcW w:w="12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ADJUDICACIÓN DIRECTA (3 </w:t>
            </w: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COTIZACIONES)(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101-850 UMA) ART. 46, NUMERAL 1 FRACCIÓN II LAASSPEC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00FB2" w:rsidRPr="00700FB2" w:rsidTr="00700FB2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4872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SISTEMA ESTATAL DE SEGURIDAD PÚBLICA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ADQUISICIÓN DE LLANTAS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ARNOLDO HERRERA RAMOS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2,560.00 </w:t>
            </w:r>
          </w:p>
        </w:tc>
      </w:tr>
      <w:tr w:rsidR="00700FB2" w:rsidRPr="00700FB2" w:rsidTr="00700FB2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INSTITUTO COLIMENSE DEL DEPORTE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INSTITUTO COLIMENSE DEL DEPORTE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CONTRATACIÓN DE SERVICIO DE ELABORACIÓN E INSTALACIÓN DE TORRE PARA EL SERVICIO DE INTERNET DE LA UNIDAD MORELOS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HS COLIMA, S.A. DE C.V.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1,200.00 </w:t>
            </w:r>
          </w:p>
        </w:tc>
      </w:tr>
      <w:tr w:rsidR="00700FB2" w:rsidRPr="00700FB2" w:rsidTr="00700FB2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DIRECCIÓN GENERAL DE CAPITAL HUMANO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ADQUISICIÓN DE CINTAS PARA IMPRESIÓN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OFITEC TECNOLOGIA, S.A. DE C.V.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</w:t>
            </w: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 15,939.52 </w:t>
            </w:r>
          </w:p>
        </w:tc>
      </w:tr>
      <w:tr w:rsidR="00700FB2" w:rsidRPr="00700FB2" w:rsidTr="00700FB2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ADQUISICIÓN DE MOBILIARIO DE OFICINA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ERGONOMIA PRODUCTIVIDAD, S.A. DE C.V.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57,768.58 </w:t>
            </w:r>
          </w:p>
        </w:tc>
      </w:tr>
      <w:tr w:rsidR="00700FB2" w:rsidRPr="00700FB2" w:rsidTr="00700FB2">
        <w:trPr>
          <w:trHeight w:val="300"/>
        </w:trPr>
        <w:tc>
          <w:tcPr>
            <w:tcW w:w="12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ADJUDICACIÓN DIRECTA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$127,468.10 </w:t>
            </w:r>
          </w:p>
        </w:tc>
      </w:tr>
    </w:tbl>
    <w:p w:rsidR="00FD7177" w:rsidRPr="00700FB2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562"/>
        <w:gridCol w:w="2020"/>
        <w:gridCol w:w="2540"/>
        <w:gridCol w:w="1281"/>
        <w:gridCol w:w="3360"/>
        <w:gridCol w:w="1221"/>
        <w:gridCol w:w="1325"/>
      </w:tblGrid>
      <w:tr w:rsidR="00700FB2" w:rsidRPr="00700FB2" w:rsidTr="00700FB2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07/08/2018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1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INVITACIÓN RESTRINGIDA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00FB2" w:rsidRPr="00700FB2" w:rsidTr="00700FB2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006-052-18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DIRECCIÓN GENERAL DE FOMENTO ECONOMICO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5072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CONTRATACIÓN DE SERVICIO DE CONSULTORIAS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N/A </w:t>
            </w:r>
          </w:p>
        </w:tc>
      </w:tr>
      <w:tr w:rsidR="00700FB2" w:rsidRPr="00700FB2" w:rsidTr="00700FB2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006-054-18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DIRECCIÓN GENERAL DE FOMENTO ECONOMICO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5083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UN SERVICIO DE CONSULTORIA PARA EMPRESAS TURISTICAS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N/A </w:t>
            </w:r>
          </w:p>
        </w:tc>
      </w:tr>
      <w:tr w:rsidR="00700FB2" w:rsidRPr="00700FB2" w:rsidTr="00700FB2">
        <w:trPr>
          <w:trHeight w:val="300"/>
        </w:trPr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           -   </w:t>
            </w:r>
          </w:p>
        </w:tc>
      </w:tr>
    </w:tbl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281"/>
        <w:gridCol w:w="1960"/>
        <w:gridCol w:w="2600"/>
        <w:gridCol w:w="3820"/>
        <w:gridCol w:w="2860"/>
        <w:gridCol w:w="1358"/>
      </w:tblGrid>
      <w:tr w:rsidR="00700FB2" w:rsidRPr="00700FB2" w:rsidTr="00700FB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07/08/2018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DE EXCEPCIÓN ARTICULO 44 Y 45 LAASSPEC</w:t>
            </w:r>
          </w:p>
        </w:tc>
      </w:tr>
      <w:tr w:rsidR="00700FB2" w:rsidRPr="00700FB2" w:rsidTr="00700FB2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</w:t>
            </w: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00FB2" w:rsidRPr="00700FB2" w:rsidTr="00700FB2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SECRETARÍA DE CULTURA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DESPACHO DEL C. SECRETARIO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EDICIÓN, PRODUCCIÓN, Y CUIDADO EDITORIAL DEL LIBRO FIEL A LA TIERRA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TERRITORIO POETICO, A.C.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$ 156,600.00 </w:t>
            </w:r>
          </w:p>
        </w:tc>
      </w:tr>
      <w:tr w:rsidR="00700FB2" w:rsidRPr="00700FB2" w:rsidTr="00700FB2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594/2018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SECRETARÍA DE DESARROLLO RURAL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DESPACHO DEL C. SECRETARIO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CONTRATACIÓN DE SERVICIO PARA PARTCIPAR EN LA FERIA INTERNACIONAL MÉXICO ALIMENTARIA 2018 FOOD SHOW SE </w:t>
            </w:r>
            <w:proofErr w:type="gramStart"/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REALIZARA</w:t>
            </w:r>
            <w:proofErr w:type="gramEnd"/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DEL 14 AL 16 DE AGOSTO DEL PRESENTE AÑO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CREATIVIDAD Y ESPECTACULOS,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$ 600,000.00 </w:t>
            </w:r>
          </w:p>
        </w:tc>
      </w:tr>
      <w:tr w:rsidR="00700FB2" w:rsidRPr="00700FB2" w:rsidTr="00700FB2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718/2018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PLANEACIÓN Y FINANZAS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DESPACHO DEL C. SECRETARIO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CONTRATACIÓN DE SERVICIO PROFECIONAL EN EL ANALISIS DE CALIDAD CREDITICIA Y LA ASIGNACIÓN DE LAS CALIFICACIONES Y SUS RENOVACIONES DE DOS CREDITOS ESTRUCTURADOS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HR RATINGS DE MÉXICO,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379,200.00</w:t>
            </w:r>
            <w:proofErr w:type="gramEnd"/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700FB2" w:rsidRPr="00700FB2" w:rsidTr="00700FB2">
        <w:trPr>
          <w:trHeight w:val="300"/>
        </w:trPr>
        <w:tc>
          <w:tcPr>
            <w:tcW w:w="1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$1,135,800.00 </w:t>
            </w:r>
          </w:p>
        </w:tc>
      </w:tr>
    </w:tbl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Pr="00700FB2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67421" w:rsidRPr="00700FB2" w:rsidRDefault="0086742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67421" w:rsidRPr="00700FB2" w:rsidRDefault="0086742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Pr="00700FB2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280"/>
        <w:gridCol w:w="1938"/>
        <w:gridCol w:w="2708"/>
        <w:gridCol w:w="3973"/>
        <w:gridCol w:w="2498"/>
        <w:gridCol w:w="1640"/>
      </w:tblGrid>
      <w:tr w:rsidR="00700FB2" w:rsidRPr="00700FB2" w:rsidTr="00700FB2">
        <w:trPr>
          <w:trHeight w:val="24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SESIÓN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07/08/2018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4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DE EXCEPCIÓN ARTICULO 40 Y 41 LAASSP</w:t>
            </w:r>
          </w:p>
        </w:tc>
      </w:tr>
      <w:tr w:rsidR="00700FB2" w:rsidRPr="00700FB2" w:rsidTr="00700FB2">
        <w:trPr>
          <w:trHeight w:val="45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</w:t>
            </w: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OFICIO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00FB2" w:rsidRPr="00700FB2" w:rsidTr="00700FB2">
        <w:trPr>
          <w:trHeight w:val="45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244/2018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SECRETARÍA DE CULTURA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COORDINACIÓN ADMINISTRATIVA 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CONTRATACIÓN DE SERVICIO DE IMPRESIÓN DE 480 PLAYERAS A DOS TINTAS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M&amp;E PUBLICIDAD Y COMUNICACIÓN HISPANA, S.A. DE C.V.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29,510.40 </w:t>
            </w:r>
          </w:p>
        </w:tc>
      </w:tr>
      <w:tr w:rsidR="00700FB2" w:rsidRPr="00700FB2" w:rsidTr="00700FB2">
        <w:trPr>
          <w:trHeight w:val="240"/>
        </w:trPr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OFICIOS DE EXCEPCIÓN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29,510.40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XSpec="center" w:tblpY="33"/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057"/>
        <w:gridCol w:w="1485"/>
        <w:gridCol w:w="2552"/>
        <w:gridCol w:w="3543"/>
        <w:gridCol w:w="2410"/>
        <w:gridCol w:w="1474"/>
      </w:tblGrid>
      <w:tr w:rsidR="00700FB2" w:rsidRPr="00700FB2" w:rsidTr="00700FB2">
        <w:trPr>
          <w:trHeight w:val="24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SESIÓN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ART. 47 NUM. 2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07/08/2018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30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  <w:lang w:val="es-MX" w:eastAsia="es-MX"/>
              </w:rPr>
            </w:pPr>
          </w:p>
        </w:tc>
      </w:tr>
      <w:tr w:rsidR="00700FB2" w:rsidRPr="00700FB2" w:rsidTr="00700FB2">
        <w:trPr>
          <w:trHeight w:val="240"/>
        </w:trPr>
        <w:tc>
          <w:tcPr>
            <w:tcW w:w="14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                    </w:t>
            </w:r>
          </w:p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OFICIOS PRESENTADOS A COMITÉ EN BASE AL ARTICULO 47 NUMERAL 2 DE LA LAASSPEC</w:t>
            </w:r>
          </w:p>
        </w:tc>
      </w:tr>
      <w:tr w:rsidR="00700FB2" w:rsidRPr="00700FB2" w:rsidTr="00700FB2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OFICIO </w:t>
            </w:r>
            <w:proofErr w:type="spell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00FB2" w:rsidRPr="00700FB2" w:rsidTr="00700FB2">
        <w:trPr>
          <w:trHeight w:val="135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SAYGP/DGAABS/DABS/254/2018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 DE ADMINISTRACION Y GESTION PUBLICA/DESPACHO DEL C. GOBERNADOR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CONTRATA DE MANERA DIRECTA MOBILIARIO DIVERSO.  LO ANTERIOR, DEBIDO A QUE SE DECLARÓ DESIERTO EL CONCURSO No. 006-060-2018, DE FECHA 18 DE JULIO DEL PRESENTE, CORRESPONDIENTE A LA REQUISICION No. 05127.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MATERIALES Y EQUIPO YUANFEN, S.A. DE C.V.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869,900.00 </w:t>
            </w:r>
          </w:p>
        </w:tc>
      </w:tr>
      <w:tr w:rsidR="00700FB2" w:rsidRPr="00700FB2" w:rsidTr="00700FB2">
        <w:trPr>
          <w:trHeight w:val="315"/>
        </w:trPr>
        <w:tc>
          <w:tcPr>
            <w:tcW w:w="1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GENERAL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0FB2" w:rsidRPr="00700FB2" w:rsidRDefault="00700FB2" w:rsidP="00700FB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0FB2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869,900.00 </w:t>
            </w:r>
          </w:p>
        </w:tc>
      </w:tr>
    </w:tbl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00FB2" w:rsidRPr="00700FB2" w:rsidRDefault="00700FB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700FB2" w:rsidRPr="00700FB2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439" w:rsidRDefault="00A10439">
      <w:pPr>
        <w:spacing w:after="0" w:line="240" w:lineRule="auto"/>
      </w:pPr>
      <w:r>
        <w:separator/>
      </w:r>
    </w:p>
  </w:endnote>
  <w:endnote w:type="continuationSeparator" w:id="0">
    <w:p w:rsidR="00A10439" w:rsidRDefault="00A1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439" w:rsidRDefault="00A10439">
      <w:pPr>
        <w:spacing w:after="0" w:line="240" w:lineRule="auto"/>
      </w:pPr>
      <w:r>
        <w:separator/>
      </w:r>
    </w:p>
  </w:footnote>
  <w:footnote w:type="continuationSeparator" w:id="0">
    <w:p w:rsidR="00A10439" w:rsidRDefault="00A1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0FB2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0439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7CFE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67087"/>
    <w:rsid w:val="000A3C0A"/>
    <w:rsid w:val="000B3E70"/>
    <w:rsid w:val="000D0AF1"/>
    <w:rsid w:val="00145215"/>
    <w:rsid w:val="00234FF9"/>
    <w:rsid w:val="003002CB"/>
    <w:rsid w:val="00304621"/>
    <w:rsid w:val="004E042D"/>
    <w:rsid w:val="00540ABE"/>
    <w:rsid w:val="005E4837"/>
    <w:rsid w:val="005E4FA1"/>
    <w:rsid w:val="006018BD"/>
    <w:rsid w:val="00614E90"/>
    <w:rsid w:val="00765BD4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D62D-FF0F-43A4-B1ED-3A23BEC3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2018-06-15T18:17:00Z</cp:lastPrinted>
  <dcterms:created xsi:type="dcterms:W3CDTF">2018-08-14T17:04:00Z</dcterms:created>
  <dcterms:modified xsi:type="dcterms:W3CDTF">2018-08-14T17:04:00Z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