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Pr="00105F18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105F18" w:rsidRPr="00105F18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https://www.youtube.com/watch?v=wq2p4be6Fgw&amp;feature=youtu.be</w:t>
      </w: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783" w:type="dxa"/>
        <w:tblInd w:w="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63"/>
      </w:tblGrid>
      <w:tr w:rsidR="00197B37" w:rsidRPr="00F804A0" w:rsidTr="00197B37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F804A0" w:rsidRDefault="00197B37" w:rsidP="00197B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Default="00197B37" w:rsidP="00197B37">
            <w:pPr>
              <w:spacing w:after="0" w:line="240" w:lineRule="auto"/>
              <w:jc w:val="center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18</w:t>
            </w:r>
          </w:p>
        </w:tc>
      </w:tr>
      <w:tr w:rsidR="00197B37" w:rsidRPr="00F804A0" w:rsidTr="00197B37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F804A0" w:rsidRDefault="00197B37" w:rsidP="00197B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Default="00197B37" w:rsidP="00197B37">
            <w:pPr>
              <w:spacing w:after="0" w:line="240" w:lineRule="auto"/>
              <w:jc w:val="center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ORDINARIA</w:t>
            </w:r>
          </w:p>
        </w:tc>
      </w:tr>
      <w:tr w:rsidR="00197B37" w:rsidRPr="00F804A0" w:rsidTr="00197B37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F804A0" w:rsidRDefault="00197B37" w:rsidP="00197B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Default="00197B37" w:rsidP="00197B37">
            <w:pPr>
              <w:spacing w:after="0" w:line="240" w:lineRule="auto"/>
              <w:jc w:val="center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COMPRA DIRECTA</w:t>
            </w:r>
          </w:p>
        </w:tc>
      </w:tr>
      <w:tr w:rsidR="00197B37" w:rsidRPr="00F804A0" w:rsidTr="00197B37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F804A0" w:rsidRDefault="00197B37" w:rsidP="00197B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Default="00197B37" w:rsidP="00197B37">
            <w:pPr>
              <w:spacing w:after="0" w:line="240" w:lineRule="auto"/>
              <w:jc w:val="center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29/05/2018</w:t>
            </w:r>
          </w:p>
        </w:tc>
      </w:tr>
      <w:tr w:rsidR="00197B37" w:rsidRPr="00F804A0" w:rsidTr="00197B3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F804A0" w:rsidRDefault="00197B37" w:rsidP="00197B3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Default="00197B37" w:rsidP="00197B37">
            <w:pPr>
              <w:spacing w:after="0" w:line="240" w:lineRule="auto"/>
              <w:jc w:val="center"/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ESTATAL</w:t>
            </w:r>
          </w:p>
        </w:tc>
      </w:tr>
    </w:tbl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0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2"/>
        <w:gridCol w:w="2111"/>
        <w:gridCol w:w="4463"/>
        <w:gridCol w:w="2103"/>
        <w:gridCol w:w="2520"/>
      </w:tblGrid>
      <w:tr w:rsidR="00197B37" w:rsidRPr="00197B37" w:rsidTr="00105F18">
        <w:trPr>
          <w:trHeight w:val="240"/>
        </w:trPr>
        <w:tc>
          <w:tcPr>
            <w:tcW w:w="13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105F18" w:rsidRPr="00197B37" w:rsidTr="00105F1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97B37" w:rsidRPr="00197B37" w:rsidTr="00105F18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022/2018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   21,833.42 </w:t>
            </w:r>
          </w:p>
        </w:tc>
      </w:tr>
      <w:tr w:rsidR="00197B37" w:rsidRPr="00197B37" w:rsidTr="00105F1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   12,041.61 </w:t>
            </w:r>
          </w:p>
        </w:tc>
      </w:tr>
      <w:tr w:rsidR="00197B37" w:rsidRPr="00197B37" w:rsidTr="00105F1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MARZO DE 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       893.20 </w:t>
            </w:r>
          </w:p>
        </w:tc>
      </w:tr>
      <w:tr w:rsidR="00197B37" w:rsidRPr="00197B37" w:rsidTr="00105F1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    6,897.27 </w:t>
            </w:r>
          </w:p>
        </w:tc>
      </w:tr>
      <w:tr w:rsidR="00197B37" w:rsidRPr="00197B37" w:rsidTr="00105F18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MARZO DE 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 $                           846.00 </w:t>
            </w:r>
          </w:p>
        </w:tc>
      </w:tr>
      <w:tr w:rsidR="00197B37" w:rsidRPr="00197B37" w:rsidTr="00105F18">
        <w:trPr>
          <w:trHeight w:val="240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197B3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42,511.50 </w:t>
            </w:r>
          </w:p>
        </w:tc>
      </w:tr>
    </w:tbl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05F18" w:rsidRDefault="00105F1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05F18" w:rsidRDefault="00105F1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390"/>
      </w:tblGrid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197B37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F94AB8" w:rsidRPr="00F94AB8" w:rsidTr="00834816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197B37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29/05/2018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F94AB8" w:rsidRDefault="00F94AB8" w:rsidP="0083481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Pr="00F94AB8" w:rsidRDefault="00197B37" w:rsidP="0083481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197B37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F94AB8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F94AB8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F94AB8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p w:rsidR="00197B37" w:rsidRP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val="es-MX" w:eastAsia="es-MX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53"/>
        <w:gridCol w:w="2060"/>
        <w:gridCol w:w="2980"/>
        <w:gridCol w:w="2800"/>
        <w:gridCol w:w="2740"/>
        <w:gridCol w:w="1047"/>
        <w:gridCol w:w="1100"/>
      </w:tblGrid>
      <w:tr w:rsidR="00247422" w:rsidRPr="00197B37" w:rsidTr="00247422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47422" w:rsidRPr="00197B37" w:rsidTr="0024742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2642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REGIONAL DE MOVILIDAD EN MANZANILLO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CONTRATACIÓN DE SERVICIO DE REMODELACIÓN DE ESPACIO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BOBRI CONSTRUCCIONES, S.A. DE C.V.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49,864.12 </w:t>
            </w:r>
          </w:p>
        </w:tc>
      </w:tr>
      <w:tr w:rsidR="00247422" w:rsidRPr="00197B37" w:rsidTr="0024742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2886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INSTITUTO COLIMENSE DE RADIO Y TELEVISIÓN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INSTALACIONES DE RADIO Y CASETAS DE CUMBRE DE RADIO Y TV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ADQUISICIÓN DE IMPERMEABILIZANTE Y MATERIAL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RECUBRIMIENTOS, COLOR Y SERVICIOS, S.A. DE C.V.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   8,440.00 </w:t>
            </w:r>
          </w:p>
        </w:tc>
      </w:tr>
      <w:tr w:rsidR="00247422" w:rsidRPr="00197B37" w:rsidTr="0024742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4637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DIRECCIÓN GENERAL DE PLANEACIÓN Y CONTROL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ADQUISICIÓN DE ARTÍCULOS DE PAPELERIA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 xml:space="preserve">PCO PAPELERIAS, S.A. DE C.V.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22" w:rsidRPr="00197B37" w:rsidRDefault="00247422" w:rsidP="00D04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$     12,353.25 </w:t>
            </w:r>
          </w:p>
        </w:tc>
      </w:tr>
      <w:tr w:rsidR="00197B37" w:rsidRPr="00197B37" w:rsidTr="00D04620">
        <w:trPr>
          <w:trHeight w:val="300"/>
        </w:trPr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D04620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D0462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70,657.37 </w:t>
            </w:r>
          </w:p>
        </w:tc>
      </w:tr>
    </w:tbl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05F18" w:rsidRDefault="00105F1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35B9" w:rsidRDefault="00197B37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W w:w="36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268"/>
      </w:tblGrid>
      <w:tr w:rsidR="009F0BB1" w:rsidRPr="009F0BB1" w:rsidTr="00105F18">
        <w:trPr>
          <w:trHeight w:val="2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</w:tr>
      <w:tr w:rsidR="009F0BB1" w:rsidRPr="009F0BB1" w:rsidTr="00105F18">
        <w:trPr>
          <w:trHeight w:val="2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9F0BB1" w:rsidRPr="009F0BB1" w:rsidTr="00105F18">
        <w:trPr>
          <w:trHeight w:val="48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</w:tr>
      <w:tr w:rsidR="009F0BB1" w:rsidRPr="009F0BB1" w:rsidTr="00105F18">
        <w:trPr>
          <w:trHeight w:val="2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  <w:r w:rsidR="009F0BB1"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/05/2018</w:t>
            </w:r>
          </w:p>
        </w:tc>
      </w:tr>
      <w:tr w:rsidR="009F0BB1" w:rsidRPr="009F0BB1" w:rsidTr="00105F18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9F0BB1" w:rsidRPr="009F0BB1" w:rsidRDefault="009F0BB1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567"/>
        <w:gridCol w:w="2268"/>
        <w:gridCol w:w="9770"/>
      </w:tblGrid>
      <w:tr w:rsidR="00197B37" w:rsidRPr="009F0BB1" w:rsidTr="00197B37">
        <w:trPr>
          <w:trHeight w:val="240"/>
          <w:jc w:val="center"/>
        </w:trPr>
        <w:tc>
          <w:tcPr>
            <w:tcW w:w="1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tbl>
            <w:tblPr>
              <w:tblW w:w="14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440"/>
              <w:gridCol w:w="2035"/>
              <w:gridCol w:w="2755"/>
              <w:gridCol w:w="1248"/>
              <w:gridCol w:w="2656"/>
              <w:gridCol w:w="1180"/>
              <w:gridCol w:w="1311"/>
              <w:gridCol w:w="1100"/>
            </w:tblGrid>
            <w:tr w:rsidR="00197B37" w:rsidRPr="00197B37" w:rsidTr="00197B37">
              <w:trPr>
                <w:trHeight w:val="240"/>
              </w:trPr>
              <w:tc>
                <w:tcPr>
                  <w:tcW w:w="129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B37" w:rsidRPr="00197B37" w:rsidRDefault="00197B37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INVITACIÓN RESTRINGIDA (851 A 11,150 UMA) ART. 46, NUMERAL 1 FRACCIÓN III LAASSPEC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B37" w:rsidRPr="00197B37" w:rsidRDefault="00197B37" w:rsidP="00197B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</w:tr>
            <w:tr w:rsidR="00247422" w:rsidRPr="00197B37" w:rsidTr="00247422">
              <w:trPr>
                <w:trHeight w:val="45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N°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N° DE CONCURSO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DEPENDENCIA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DIRECCIÓN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REQUISICIÓN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CONCEPTO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PROVEEDOR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MONTO ADJUDICADO</w:t>
                  </w:r>
                </w:p>
              </w:tc>
            </w:tr>
            <w:tr w:rsidR="00247422" w:rsidRPr="00197B37" w:rsidTr="00247422">
              <w:trPr>
                <w:trHeight w:val="90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006-037-18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PROCURADURIA GENERAL DE JUSTICIA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DIRECCIÓN DE SERVICIOS ADMINISTRATIVOS 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4389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CONTRATACIÓN DE SERVICIO DE IMPERMEABILIZACIÓN DE LOZA PARA DIFERENTES EDIFICIOS DE GOBIERNO DEL ESTADO DE COLIMA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DESIERTO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N/A </w:t>
                  </w:r>
                </w:p>
              </w:tc>
            </w:tr>
            <w:tr w:rsidR="00247422" w:rsidRPr="00197B37" w:rsidTr="00247422">
              <w:trPr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006-040-18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SECRETARÍA DE CULTURA 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DESPACHO DEL C. SECRETARIO 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1440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ADQUISICIÓN DE VEHICULO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DESIERTO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N/A </w:t>
                  </w:r>
                </w:p>
              </w:tc>
            </w:tr>
            <w:tr w:rsidR="00247422" w:rsidRPr="00197B37" w:rsidTr="00247422">
              <w:trPr>
                <w:trHeight w:val="67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006-041-18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SECRETARÍA DE ADMINISTRACIÓN Y GESTIÓN PÚBLICA 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COORDINACIÓN DE EVENTOS ESPECIALES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4173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ADQUISICIÓN DE ALIMENTOS PARA DIFERENTES EVENTOS OFICIALES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color w:val="000000"/>
                      <w:sz w:val="16"/>
                      <w:szCs w:val="16"/>
                      <w:lang w:val="es-MX" w:eastAsia="es-MX"/>
                    </w:rPr>
                    <w:t>DESIERTO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422" w:rsidRPr="00197B37" w:rsidRDefault="00247422" w:rsidP="00197B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MX" w:eastAsia="es-MX"/>
                    </w:rPr>
                    <w:t xml:space="preserve"> N/A </w:t>
                  </w:r>
                </w:p>
              </w:tc>
            </w:tr>
            <w:tr w:rsidR="00197B37" w:rsidRPr="00197B37" w:rsidTr="00197B37">
              <w:trPr>
                <w:trHeight w:val="300"/>
              </w:trPr>
              <w:tc>
                <w:tcPr>
                  <w:tcW w:w="12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197B37" w:rsidRPr="00197B37" w:rsidRDefault="00197B37" w:rsidP="00197B37">
                  <w:pPr>
                    <w:spacing w:after="0" w:line="240" w:lineRule="auto"/>
                    <w:jc w:val="right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TOTAL GENERAL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197B37" w:rsidRPr="00197B37" w:rsidRDefault="00197B37" w:rsidP="00197B37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197B37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-   </w:t>
                  </w:r>
                </w:p>
              </w:tc>
            </w:tr>
          </w:tbl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05F18" w:rsidRDefault="00105F18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Pr="009F0BB1" w:rsidRDefault="00197B37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197B37" w:rsidRPr="009F0BB1" w:rsidTr="00197B37">
        <w:tblPrEx>
          <w:jc w:val="left"/>
        </w:tblPrEx>
        <w:trPr>
          <w:gridBefore w:val="1"/>
          <w:gridAfter w:val="1"/>
          <w:wBefore w:w="575" w:type="dxa"/>
          <w:wAfter w:w="9770" w:type="dxa"/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9F0BB1" w:rsidRDefault="00197B37" w:rsidP="00D0462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N° SESIÓN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</w:tr>
      <w:tr w:rsidR="00197B37" w:rsidRPr="009F0BB1" w:rsidTr="00197B37">
        <w:tblPrEx>
          <w:jc w:val="left"/>
        </w:tblPrEx>
        <w:trPr>
          <w:gridBefore w:val="1"/>
          <w:gridAfter w:val="1"/>
          <w:wBefore w:w="575" w:type="dxa"/>
          <w:wAfter w:w="9770" w:type="dxa"/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9F0BB1" w:rsidRDefault="00197B37" w:rsidP="00D0462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197B37" w:rsidRPr="009F0BB1" w:rsidTr="00197B37">
        <w:tblPrEx>
          <w:jc w:val="left"/>
        </w:tblPrEx>
        <w:trPr>
          <w:gridBefore w:val="1"/>
          <w:gridAfter w:val="1"/>
          <w:wBefore w:w="575" w:type="dxa"/>
          <w:wAfter w:w="9770" w:type="dxa"/>
          <w:trHeight w:val="48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</w:tr>
      <w:tr w:rsidR="00197B37" w:rsidRPr="009F0BB1" w:rsidTr="00197B37">
        <w:tblPrEx>
          <w:jc w:val="left"/>
        </w:tblPrEx>
        <w:trPr>
          <w:gridBefore w:val="1"/>
          <w:gridAfter w:val="1"/>
          <w:wBefore w:w="575" w:type="dxa"/>
          <w:wAfter w:w="9770" w:type="dxa"/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9F0BB1" w:rsidRDefault="00197B37" w:rsidP="00D0462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/05/2018</w:t>
            </w:r>
          </w:p>
        </w:tc>
      </w:tr>
      <w:tr w:rsidR="00197B37" w:rsidRPr="009F0BB1" w:rsidTr="00197B37">
        <w:tblPrEx>
          <w:jc w:val="left"/>
        </w:tblPrEx>
        <w:trPr>
          <w:gridBefore w:val="1"/>
          <w:gridAfter w:val="1"/>
          <w:wBefore w:w="575" w:type="dxa"/>
          <w:wAfter w:w="9770" w:type="dxa"/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197B37" w:rsidRPr="009F0BB1" w:rsidRDefault="00197B37" w:rsidP="00197B37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1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4"/>
      </w:tblGrid>
      <w:tr w:rsidR="00197B37" w:rsidRPr="009F0BB1" w:rsidTr="00D04620">
        <w:trPr>
          <w:trHeight w:val="240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tbl>
            <w:tblPr>
              <w:tblW w:w="13715" w:type="dxa"/>
              <w:tblInd w:w="4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945"/>
              <w:gridCol w:w="1994"/>
              <w:gridCol w:w="1854"/>
              <w:gridCol w:w="1303"/>
              <w:gridCol w:w="2222"/>
              <w:gridCol w:w="2389"/>
              <w:gridCol w:w="1369"/>
              <w:gridCol w:w="1100"/>
            </w:tblGrid>
            <w:tr w:rsidR="00197B37" w:rsidTr="00105F18">
              <w:trPr>
                <w:trHeight w:val="240"/>
              </w:trPr>
              <w:tc>
                <w:tcPr>
                  <w:tcW w:w="12615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B37" w:rsidRDefault="00197B37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8"/>
                      <w:szCs w:val="18"/>
                    </w:rPr>
                    <w:t>INVITACIÓN RESTRINGIDA ARTICULO 42 LAASSP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B37" w:rsidRDefault="00197B3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7422" w:rsidTr="00247422">
              <w:trPr>
                <w:trHeight w:val="4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N° DE CONCURSO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DEPENDENCIA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REQUISICIÓN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7422" w:rsidRDefault="00247422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MONTO ADJUDICADO</w:t>
                  </w:r>
                </w:p>
              </w:tc>
            </w:tr>
            <w:tr w:rsidR="00247422" w:rsidTr="00247422">
              <w:trPr>
                <w:trHeight w:val="4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7422" w:rsidRDefault="00247422">
                  <w:pPr>
                    <w:jc w:val="right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>006-042-18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>OFICINA DEL C. GOBERNADOR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 xml:space="preserve">CONTRALORIA GENERAL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>1897, 1898, 1899, 1900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>ADQUISICIÓN DE EQUIPO TECNOLÓGICO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422" w:rsidRDefault="00247422">
                  <w:pP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color w:val="000000"/>
                      <w:sz w:val="16"/>
                      <w:szCs w:val="16"/>
                    </w:rPr>
                    <w:t>DESIERTO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422" w:rsidRDefault="0024742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N/A </w:t>
                  </w:r>
                </w:p>
              </w:tc>
            </w:tr>
            <w:tr w:rsidR="00197B37" w:rsidTr="00105F18">
              <w:trPr>
                <w:trHeight w:val="300"/>
              </w:trPr>
              <w:tc>
                <w:tcPr>
                  <w:tcW w:w="126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197B37" w:rsidRDefault="00197B37">
                  <w:pPr>
                    <w:jc w:val="right"/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>TOTAL GENERAL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197B37" w:rsidRDefault="00197B37">
                  <w:pP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000000"/>
                      <w:sz w:val="16"/>
                      <w:szCs w:val="16"/>
                    </w:rPr>
                    <w:t xml:space="preserve"> $               -   </w:t>
                  </w:r>
                </w:p>
              </w:tc>
            </w:tr>
          </w:tbl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7B2D4C" w:rsidRDefault="007B2D4C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7B2D4C" w:rsidRDefault="007B2D4C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:rsidR="00197B37" w:rsidRPr="009F0BB1" w:rsidRDefault="00197B37" w:rsidP="00D0462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9F0BB1" w:rsidRDefault="009F0BB1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44ED" w:rsidRDefault="009144ED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44ED" w:rsidRDefault="009144ED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55A77" w:rsidRDefault="00955A77" w:rsidP="006B711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7B37" w:rsidRDefault="00197B37" w:rsidP="006B711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15"/>
        <w:gridCol w:w="1118"/>
        <w:gridCol w:w="87"/>
        <w:gridCol w:w="1756"/>
        <w:gridCol w:w="228"/>
        <w:gridCol w:w="2465"/>
        <w:gridCol w:w="3544"/>
        <w:gridCol w:w="2409"/>
        <w:gridCol w:w="2178"/>
      </w:tblGrid>
      <w:tr w:rsidR="00955A77" w:rsidRPr="007B2D4C" w:rsidTr="007B2D4C">
        <w:trPr>
          <w:gridAfter w:val="4"/>
          <w:wAfter w:w="10596" w:type="dxa"/>
          <w:trHeight w:val="2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7B2D4C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7B2D4C" w:rsidRDefault="00197B3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</w:tr>
      <w:tr w:rsidR="00955A77" w:rsidRPr="007B2D4C" w:rsidTr="007B2D4C">
        <w:trPr>
          <w:gridAfter w:val="4"/>
          <w:wAfter w:w="10596" w:type="dxa"/>
          <w:trHeight w:val="2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7B2D4C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7B2D4C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55A77" w:rsidRPr="007B2D4C" w:rsidTr="007B2D4C">
        <w:trPr>
          <w:gridAfter w:val="4"/>
          <w:wAfter w:w="10596" w:type="dxa"/>
          <w:trHeight w:val="2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55A77" w:rsidRPr="007B2D4C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77" w:rsidRPr="007B2D4C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955A77" w:rsidRPr="007B2D4C" w:rsidTr="007B2D4C">
        <w:trPr>
          <w:gridAfter w:val="4"/>
          <w:wAfter w:w="10596" w:type="dxa"/>
          <w:trHeight w:val="2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7B2D4C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7B2D4C" w:rsidRDefault="00955A77" w:rsidP="00197B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</w:t>
            </w:r>
            <w:r w:rsidR="00197B37"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9</w:t>
            </w: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/05/2018</w:t>
            </w:r>
          </w:p>
        </w:tc>
      </w:tr>
      <w:tr w:rsidR="00955A77" w:rsidRPr="007B2D4C" w:rsidTr="007B2D4C">
        <w:trPr>
          <w:gridAfter w:val="4"/>
          <w:wAfter w:w="1059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5A77" w:rsidRPr="007B2D4C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7B2D4C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  <w:tr w:rsidR="00197B37" w:rsidRPr="00197B37" w:rsidTr="007B2D4C">
        <w:trPr>
          <w:gridBefore w:val="1"/>
          <w:wBefore w:w="55" w:type="dxa"/>
          <w:trHeight w:val="240"/>
        </w:trPr>
        <w:tc>
          <w:tcPr>
            <w:tcW w:w="14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B37" w:rsidRPr="007B2D4C" w:rsidRDefault="00197B37" w:rsidP="00197B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DE EXCEPCIÓN ARTICULO 44 Y 45 LAASSPEC</w:t>
            </w:r>
          </w:p>
          <w:p w:rsidR="007B2D4C" w:rsidRPr="00197B37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004/2018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MEDICAMENTOS CONTROLADO Y PARA DIABETICO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DISTRIBUCIONES MEDICAS DE OCCIDENTE,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34,996.00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005/2018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MEDICAMENTO CONTROLADO QUE SE DECLARO DESIERTO EN LA LICITACIÓN NO. 06002-004-18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ZAIDA ALEJANDRA ZEPEDA ALVAREZ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134,425.80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MEDICAMENTO BASICO Y MATERIAL DE CURACIÓN QUE SE DECLARO DESIERTA EN LA LICITACIÓN NO. 06002-004-18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GABRIELA ANGELES JIMENEZ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77,025.28</w:t>
            </w: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040/2018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SERVICIOS PREVENTIVOS Y REPARACIONES PARA VEHICULOS OFICIALES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GRUPO MOTORMEXACOLIMA,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29,488.31</w:t>
            </w: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041/2018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MANTENIMIENTO PREVENTIVO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CAVSA COLIMA AUTOMOTRIZ,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15,999.94</w:t>
            </w: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059/2018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ALIMENTOS PARA CELEBRAR EL FESTEJO DEL DÍA DE A MADRE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MA. CONCEPCIÓN MORENO PEÑA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27,054.00</w:t>
            </w:r>
          </w:p>
        </w:tc>
      </w:tr>
      <w:tr w:rsidR="007B2D4C" w:rsidRPr="007B2D4C" w:rsidTr="007B2D4C">
        <w:trPr>
          <w:gridBefore w:val="1"/>
          <w:wBefore w:w="55" w:type="dxa"/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119/2018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IMPRESIÓN DE 500 EJEMPLARES DEL LIBRO OCEANOS, LA UNESCO Y LA AGENDA 2030 DE LAS NACIONES UNIDAS, EL CASO REVILLAGIGEDO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GEORGINA DAMARIS VAZQUEZ PELAYO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210,000.00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128/2018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25 LIBROS EL CAMPO QUE YO CONOCI, PARA SER ENTREGADOS EN EVENTO EL DÍA 23 DE ABRIL.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MIGUEL ANGEL PORRUA,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14,000.00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134/2018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EXPOSICIONES, CONFERENCIA Y ESPECTACULO EN LOS DIAS DEL 05 AL 30 DE JUNIO DE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ARTS MUSICA Y PRODUCCIONES, S.A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696,000.00</w:t>
            </w:r>
          </w:p>
        </w:tc>
      </w:tr>
      <w:tr w:rsidR="007B2D4C" w:rsidRPr="007B2D4C" w:rsidTr="007B2D4C">
        <w:trPr>
          <w:gridBefore w:val="1"/>
          <w:wBefore w:w="55" w:type="dxa"/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160/2018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PROCURADOR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BEBIDAS PURIFICADAS, S. DE R.L.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41,904.00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173/2018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ESPACIO PARA LA ASOCIACIÓN MEXICANA DE SECRETARIOS DE DESARROLLO ECONOMICO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ASOCIACION MEXICANA DE SECRETARIOS DE DESARROLLO ECONOMICO, A.C.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203,000.00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220/2018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INFRAESTRUCTURA Y DESARROLLO URBANO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Y COLOCACIÓN DE EQUIPOS PARA GIMNASIOS AL AIRE LIBRE EN LAS INSTALACIONES DEL PARQUE ISLAS DE REVILLAGIGEDO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GRUPO EPDM INTERNATIONAL,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558,933.30</w:t>
            </w:r>
          </w:p>
        </w:tc>
      </w:tr>
      <w:tr w:rsidR="007B2D4C" w:rsidRPr="007B2D4C" w:rsidTr="007B2D4C">
        <w:trPr>
          <w:gridBefore w:val="1"/>
          <w:wBefore w:w="55" w:type="dxa"/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1369/2018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MANTENIMIENTO VEHICULAR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KOKI MOTO, S.A. DE C.V.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$         16,190.73</w:t>
            </w:r>
          </w:p>
        </w:tc>
      </w:tr>
      <w:tr w:rsidR="00197B37" w:rsidRPr="00197B37" w:rsidTr="007B2D4C">
        <w:trPr>
          <w:gridBefore w:val="1"/>
          <w:wBefore w:w="55" w:type="dxa"/>
          <w:trHeight w:val="240"/>
        </w:trPr>
        <w:tc>
          <w:tcPr>
            <w:tcW w:w="11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7B37" w:rsidRPr="00197B37" w:rsidRDefault="00197B37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97B37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$2,059,017.36</w:t>
            </w:r>
          </w:p>
        </w:tc>
      </w:tr>
    </w:tbl>
    <w:p w:rsidR="009F79BC" w:rsidRPr="007B2D4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B2D4C" w:rsidRDefault="00CA08B9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ab/>
      </w:r>
    </w:p>
    <w:p w:rsidR="007B2D4C" w:rsidRDefault="007B2D4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68"/>
      </w:tblGrid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7B2D4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7B2D4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7B2D4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29</w:t>
            </w:r>
            <w:r w:rsidR="009F79BC"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/05/2018</w:t>
            </w:r>
          </w:p>
        </w:tc>
      </w:tr>
      <w:tr w:rsidR="009F79BC" w:rsidRPr="009F79BC" w:rsidTr="009F79B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9F79BC" w:rsidRDefault="009F79BC" w:rsidP="009F79B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2D4C" w:rsidRDefault="007B2D4C" w:rsidP="009F79B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0"/>
        <w:gridCol w:w="2098"/>
        <w:gridCol w:w="2590"/>
        <w:gridCol w:w="3426"/>
        <w:gridCol w:w="2734"/>
        <w:gridCol w:w="1565"/>
      </w:tblGrid>
      <w:tr w:rsidR="007B2D4C" w:rsidRPr="007B2D4C" w:rsidTr="007B2D4C">
        <w:trPr>
          <w:trHeight w:val="240"/>
        </w:trPr>
        <w:tc>
          <w:tcPr>
            <w:tcW w:w="14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DE EXCEPCIÓN ARTICULO 40 Y 41 LAASSP</w:t>
            </w:r>
          </w:p>
        </w:tc>
      </w:tr>
      <w:tr w:rsidR="007B2D4C" w:rsidRPr="007B2D4C" w:rsidTr="007B2D4C">
        <w:trPr>
          <w:trHeight w:val="240"/>
        </w:trPr>
        <w:tc>
          <w:tcPr>
            <w:tcW w:w="14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INVITACIÓN A CUANDO MENOS TRES PERSONAS</w:t>
            </w:r>
          </w:p>
        </w:tc>
      </w:tr>
      <w:tr w:rsidR="007B2D4C" w:rsidRPr="007B2D4C" w:rsidTr="007B2D4C">
        <w:trPr>
          <w:trHeight w:val="4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B2D4C" w:rsidRPr="007B2D4C" w:rsidTr="007B2D4C">
        <w:trPr>
          <w:trHeight w:val="4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145/2018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CONSULTORIA, ASESORÍA, ESTUDIOS O INVESTIGACIONES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N/A </w:t>
            </w:r>
          </w:p>
        </w:tc>
      </w:tr>
      <w:tr w:rsidR="007B2D4C" w:rsidRPr="007B2D4C" w:rsidTr="007B2D4C">
        <w:trPr>
          <w:trHeight w:val="240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D4C" w:rsidRPr="007B2D4C" w:rsidRDefault="007B2D4C" w:rsidP="007B2D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D4C" w:rsidRPr="007B2D4C" w:rsidRDefault="007B2D4C" w:rsidP="007B2D4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2D4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          -   </w:t>
            </w:r>
          </w:p>
        </w:tc>
      </w:tr>
    </w:tbl>
    <w:p w:rsidR="007B2D4C" w:rsidRDefault="007B2D4C" w:rsidP="009F79B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2D4C" w:rsidRPr="009F79BC" w:rsidRDefault="007B2D4C" w:rsidP="009F79B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F79BC" w:rsidRPr="009F79BC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9F79BC" w:rsidRPr="009F79BC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1" w:rsidRDefault="00741EB1">
      <w:pPr>
        <w:spacing w:after="0" w:line="240" w:lineRule="auto"/>
      </w:pPr>
      <w:r>
        <w:separator/>
      </w:r>
    </w:p>
  </w:endnote>
  <w:endnote w:type="continuationSeparator" w:id="0">
    <w:p w:rsidR="00741EB1" w:rsidRDefault="0074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1" w:rsidRDefault="00741EB1">
      <w:pPr>
        <w:spacing w:after="0" w:line="240" w:lineRule="auto"/>
      </w:pPr>
      <w:r>
        <w:separator/>
      </w:r>
    </w:p>
  </w:footnote>
  <w:footnote w:type="continuationSeparator" w:id="0">
    <w:p w:rsidR="00741EB1" w:rsidRDefault="0074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3829-025B-4A84-AE83-829B42A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5</cp:revision>
  <cp:lastPrinted>2018-06-15T18:17:00Z</cp:lastPrinted>
  <dcterms:created xsi:type="dcterms:W3CDTF">2018-06-15T16:48:00Z</dcterms:created>
  <dcterms:modified xsi:type="dcterms:W3CDTF">2018-06-21T15:37:00Z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