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5A7D38" w:rsidRDefault="008F1F3B" w:rsidP="00A36E7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4E49A5">
        <w:rPr>
          <w:rFonts w:ascii="Tw Cen MT" w:hAnsi="Tw Cen MT" w:cs="Arial"/>
          <w:sz w:val="20"/>
          <w:szCs w:val="20"/>
        </w:rPr>
        <w:t>Liga:</w:t>
      </w:r>
      <w:r w:rsidR="00832031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4F0D50" w:rsidRPr="009754D7">
          <w:rPr>
            <w:rStyle w:val="Hipervnculo"/>
            <w:rFonts w:ascii="Tw Cen MT" w:eastAsia="Times New Roman" w:hAnsi="Tw Cen MT" w:cs="Arial"/>
            <w:b/>
            <w:bCs/>
            <w:sz w:val="20"/>
            <w:szCs w:val="20"/>
            <w:lang w:eastAsia="es-MX"/>
          </w:rPr>
          <w:t>https://www.youtube.com/watch?v=F-dOz-JVyTo&amp;feature=youtu.be</w:t>
        </w:r>
      </w:hyperlink>
      <w:r w:rsidR="004F0D5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bookmarkStart w:id="0" w:name="_GoBack"/>
      <w:bookmarkEnd w:id="0"/>
    </w:p>
    <w:p w:rsidR="00531945" w:rsidRDefault="00531945" w:rsidP="00A36E77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344"/>
      </w:tblGrid>
      <w:tr w:rsidR="00531945" w:rsidRPr="00531945" w:rsidTr="0053194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31945" w:rsidRPr="00531945" w:rsidRDefault="00531945" w:rsidP="0053194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45" w:rsidRPr="00531945" w:rsidRDefault="00531945" w:rsidP="0053194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</w:tr>
      <w:tr w:rsidR="00531945" w:rsidRPr="00531945" w:rsidTr="0053194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31945" w:rsidRPr="00531945" w:rsidRDefault="00531945" w:rsidP="0053194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45" w:rsidRPr="00531945" w:rsidRDefault="00531945" w:rsidP="0053194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531945" w:rsidRPr="00531945" w:rsidTr="00531945">
        <w:trPr>
          <w:trHeight w:val="4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31945" w:rsidRPr="00531945" w:rsidRDefault="00531945" w:rsidP="0053194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945" w:rsidRPr="00531945" w:rsidRDefault="00531945" w:rsidP="0053194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ADJUDICACIÓN DIRECTA (3 COTIZACIONES)</w:t>
            </w:r>
          </w:p>
        </w:tc>
      </w:tr>
      <w:tr w:rsidR="00531945" w:rsidRPr="00531945" w:rsidTr="0053194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31945" w:rsidRPr="00531945" w:rsidRDefault="00531945" w:rsidP="0053194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45" w:rsidRPr="00531945" w:rsidRDefault="00531945" w:rsidP="0053194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02/05/2018</w:t>
            </w:r>
          </w:p>
        </w:tc>
      </w:tr>
      <w:tr w:rsidR="00531945" w:rsidRPr="00531945" w:rsidTr="0053194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31945" w:rsidRPr="00531945" w:rsidRDefault="00531945" w:rsidP="0053194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945" w:rsidRPr="00531945" w:rsidRDefault="00531945" w:rsidP="0053194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53194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531945" w:rsidRPr="00531945" w:rsidRDefault="00531945" w:rsidP="00A36E77">
      <w:pPr>
        <w:spacing w:after="0" w:line="240" w:lineRule="auto"/>
        <w:rPr>
          <w:rFonts w:ascii="Tw Cen MT" w:eastAsia="Times New Roman" w:hAnsi="Tw Cen MT" w:cs="Arial"/>
          <w:sz w:val="20"/>
          <w:szCs w:val="20"/>
          <w:lang w:eastAsia="es-MX"/>
        </w:rPr>
      </w:pPr>
    </w:p>
    <w:p w:rsidR="00531945" w:rsidRDefault="00531945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53194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ADJUDICACIÓN DIRECTA (3 COTIZACIONES</w:t>
      </w:r>
      <w:proofErr w:type="gramStart"/>
      <w:r w:rsidRPr="0053194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)(</w:t>
      </w:r>
      <w:proofErr w:type="gramEnd"/>
      <w:r w:rsidRPr="0053194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101-850 UMA) ART. 46, NUMERAL 1 FRACCIÓN II LAASSPEC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44"/>
        <w:gridCol w:w="2060"/>
        <w:gridCol w:w="2980"/>
        <w:gridCol w:w="2800"/>
        <w:gridCol w:w="2380"/>
        <w:gridCol w:w="1861"/>
      </w:tblGrid>
      <w:tr w:rsidR="009C3E16" w:rsidRPr="009C3E16" w:rsidTr="009C3E16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9C3E16" w:rsidRPr="009C3E16" w:rsidTr="009C3E1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4296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DESARROLLO RURAL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ADMINISTRATIVA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  <w:p w:rsid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REPARACIÓN DE AIRE ACONDICIONADO</w:t>
            </w:r>
          </w:p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GALBHER, S.A. DE C.V.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15,690.00</w:t>
            </w:r>
          </w:p>
        </w:tc>
      </w:tr>
      <w:tr w:rsidR="009C3E16" w:rsidRPr="009C3E16" w:rsidTr="009C3E1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4970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  <w:p w:rsid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DE ADMINISTRACIÓN Y GESTIÓN PÚBLICA</w:t>
            </w:r>
          </w:p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DIRECCIÓN DE BIENES PATRIMONIALES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ADQUISICIÓN DE MOBILIARIO DE OFICINA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FELIPE DE JESUS HERNANDEZ GARIBAY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 25,800.00</w:t>
            </w:r>
          </w:p>
        </w:tc>
      </w:tr>
      <w:tr w:rsidR="009C3E16" w:rsidRPr="009C3E16" w:rsidTr="009C3E16">
        <w:trPr>
          <w:trHeight w:val="300"/>
        </w:trPr>
        <w:tc>
          <w:tcPr>
            <w:tcW w:w="1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C3E16" w:rsidRPr="009C3E16" w:rsidRDefault="009C3E16" w:rsidP="009C3E1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ADJUDICACIÓN DIRECTA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 41,490.00</w:t>
            </w:r>
          </w:p>
        </w:tc>
      </w:tr>
    </w:tbl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286"/>
      </w:tblGrid>
      <w:tr w:rsidR="009C3E16" w:rsidRPr="009C3E16" w:rsidTr="009C3E16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C3E16" w:rsidRPr="009C3E16" w:rsidRDefault="009C3E16" w:rsidP="009C3E1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</w:tr>
      <w:tr w:rsidR="009C3E16" w:rsidRPr="009C3E16" w:rsidTr="009C3E16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C3E16" w:rsidRPr="009C3E16" w:rsidRDefault="009C3E16" w:rsidP="009C3E1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9C3E16" w:rsidRPr="009C3E16" w:rsidTr="009C3E16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OFICIO DE EXCEPCIÓN</w:t>
            </w:r>
          </w:p>
        </w:tc>
      </w:tr>
      <w:tr w:rsidR="009C3E16" w:rsidRPr="009C3E16" w:rsidTr="009C3E16">
        <w:trPr>
          <w:trHeight w:val="2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C3E16" w:rsidRPr="009C3E16" w:rsidRDefault="009C3E16" w:rsidP="009C3E1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02/05/2018</w:t>
            </w:r>
          </w:p>
        </w:tc>
      </w:tr>
      <w:tr w:rsidR="009C3E16" w:rsidRPr="009C3E16" w:rsidTr="009C3E16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ESTATAL</w:t>
            </w:r>
          </w:p>
        </w:tc>
      </w:tr>
    </w:tbl>
    <w:p w:rsidR="009C3E16" w:rsidRPr="009C3E16" w:rsidRDefault="009C3E16" w:rsidP="0053194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9C3E16" w:rsidRPr="009C3E16" w:rsidRDefault="009C3E16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9C3E16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>OFICIO DE EXCEPCIÓN ARTICULO 44 Y 45 LAASSPEC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0"/>
        <w:gridCol w:w="1719"/>
        <w:gridCol w:w="2410"/>
        <w:gridCol w:w="3544"/>
        <w:gridCol w:w="2693"/>
        <w:gridCol w:w="1843"/>
      </w:tblGrid>
      <w:tr w:rsidR="009C3E16" w:rsidRPr="009C3E16" w:rsidTr="009C3E16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9C3E16" w:rsidRPr="009C3E16" w:rsidTr="009C3E16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096/2018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RENTA DE VEHICULO BLINDADO PARA LA MOVILIZACIÓN DEL SECRETARIO DE TURISMO FEDERAL DEL 28 AL 30 DE ABRIL Y EL 1 DE MAYO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INSUMOS Y MATERIA PRIMA, S.A. DE C.V.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74,936.00</w:t>
            </w:r>
          </w:p>
        </w:tc>
      </w:tr>
      <w:tr w:rsidR="009C3E16" w:rsidRPr="009C3E16" w:rsidTr="009C3E1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253/2018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OFICINA DEL C. GOBERNADOR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COORDINACIÓN GENERAL DE COMUNICACIÓN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CAPACITACIÓN Y TALLER DE PERIODISMO IMPARTIDO POR EL PERIODISTA JORGE ZARZA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JOSE HECTOR ESPINO ORTIZ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   57,135.77</w:t>
            </w:r>
          </w:p>
        </w:tc>
      </w:tr>
      <w:tr w:rsidR="009C3E16" w:rsidRPr="009C3E16" w:rsidTr="009C3E16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1018/2018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SECRETARÍA GENERAL DE GOBIERNO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CONTRATACIÓN DE SERVICIO DE MANTENIMIENTO VEHICULAR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ARNOLDO HERRERA RAMOS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 409,642.24</w:t>
            </w:r>
          </w:p>
        </w:tc>
      </w:tr>
      <w:tr w:rsidR="009C3E16" w:rsidRPr="009C3E16" w:rsidTr="009C3E16">
        <w:trPr>
          <w:trHeight w:val="24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C3E16" w:rsidRPr="009C3E16" w:rsidRDefault="009C3E16" w:rsidP="009C3E1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OFICIOS DE EXCEPCIÓN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3E16" w:rsidRPr="009C3E16" w:rsidRDefault="009C3E16" w:rsidP="009C3E1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9C3E16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$541,714.01</w:t>
            </w:r>
          </w:p>
        </w:tc>
      </w:tr>
    </w:tbl>
    <w:p w:rsidR="009C3E16" w:rsidRDefault="009C3E16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Pr="00714895" w:rsidRDefault="00714895" w:rsidP="0071489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714895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 xml:space="preserve">INVITACIONES A CUANDO MENOS TRES PERSONAS </w:t>
      </w: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0"/>
        <w:gridCol w:w="1960"/>
        <w:gridCol w:w="2840"/>
        <w:gridCol w:w="3600"/>
        <w:gridCol w:w="2980"/>
        <w:gridCol w:w="1262"/>
      </w:tblGrid>
      <w:tr w:rsidR="00714895" w:rsidRPr="00714895" w:rsidTr="00714895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DIRECCIÓN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 ADJUDICADO</w:t>
            </w:r>
          </w:p>
        </w:tc>
      </w:tr>
      <w:tr w:rsidR="00714895" w:rsidRPr="00714895" w:rsidTr="00714895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280/2018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SECRETARÍA DE TURISMO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DESPACHO DEL C. SECRETARIO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CONTRATACIÓN DE SERVICIO DE CURSOS, TALLERES Y SEMINARIOS PARA LA COMPETITIVIDAD TURISTICA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95" w:rsidRP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71489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N/A</w:t>
            </w:r>
          </w:p>
        </w:tc>
      </w:tr>
    </w:tbl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B0125" w:rsidRDefault="00CB0125" w:rsidP="00714895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714895" w:rsidRDefault="00714895" w:rsidP="00714895">
      <w:pPr>
        <w:spacing w:after="0" w:line="240" w:lineRule="auto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tbl>
      <w:tblPr>
        <w:tblW w:w="2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559"/>
      </w:tblGrid>
      <w:tr w:rsidR="00CB0125" w:rsidRPr="00CB0125" w:rsidTr="00CB0125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N° SESIÓN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14</w:t>
            </w:r>
          </w:p>
        </w:tc>
      </w:tr>
      <w:tr w:rsidR="00CB0125" w:rsidRPr="00CB0125" w:rsidTr="00CB0125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TIPO DE SESIÓN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ORDINARIA</w:t>
            </w:r>
          </w:p>
        </w:tc>
      </w:tr>
      <w:tr w:rsidR="00CB0125" w:rsidRPr="00CB0125" w:rsidTr="00CB0125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TIPO DE COMPRA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ART. 47 NUM. 2</w:t>
            </w:r>
          </w:p>
        </w:tc>
      </w:tr>
      <w:tr w:rsidR="00CB0125" w:rsidRPr="00CB0125" w:rsidTr="00CB0125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FECHA DE SESIÓN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02/05/2018</w:t>
            </w:r>
          </w:p>
        </w:tc>
      </w:tr>
      <w:tr w:rsidR="00CB0125" w:rsidRPr="00CB0125" w:rsidTr="00CB012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TIPO DE RECURSO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ESTATAL</w:t>
            </w:r>
          </w:p>
        </w:tc>
      </w:tr>
    </w:tbl>
    <w:p w:rsidR="00CB0125" w:rsidRPr="00CB0125" w:rsidRDefault="00CB0125" w:rsidP="00CB012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B0125" w:rsidRPr="00CB0125" w:rsidRDefault="00CB0125" w:rsidP="00CB0125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  <w:r w:rsidRPr="00CB0125"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  <w:t>OFICIOS PRESENTADOS A COMITÉ EN BASE AL ARTICULO 47 NUMERAL 2 DE LA LAASSPEC</w:t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93"/>
        <w:gridCol w:w="709"/>
        <w:gridCol w:w="850"/>
        <w:gridCol w:w="1134"/>
        <w:gridCol w:w="2268"/>
        <w:gridCol w:w="4560"/>
        <w:gridCol w:w="1540"/>
        <w:gridCol w:w="1555"/>
      </w:tblGrid>
      <w:tr w:rsidR="00CB0125" w:rsidRPr="00CB0125" w:rsidTr="00EF0369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N°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OFICIO N°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LO ENVIA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DEPENDENCIA QUE SOLICITA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CONCEPTO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PROVEEDOR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MONTO ADJUDICADO</w:t>
            </w:r>
          </w:p>
        </w:tc>
      </w:tr>
      <w:tr w:rsidR="00CB0125" w:rsidRPr="00CB0125" w:rsidTr="00EF0369">
        <w:trPr>
          <w:trHeight w:val="801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SAYGP/DGAABS/DABS/122/2018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DIRECCIÓN DE ADQUISICIONES DE BIENES Y SERVICIOS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SECRETARIA DE FOMENTO ECONOMICO/COORDINACION ADMINISTRATIVA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CONTRATA DE MANERA DIRECTA EL SERVICIO DE COPIADORAS MULTIFUNCIONALES.  LO ANTERIOR,  DEBIDO A QUE SE DECLARÓ DESIERTO EL CONCURSO No. 006-031-2018, DE FECHA 24 DE ABRIL DEL PRESENTE, CORRESPONDIENTE A LA REQUISICION No. 5069.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EDNA PAULINA CARRILLO MARTINEZ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$ 2,204.00 COSTO MENSUAL X 8 MESES = $ 17,632.00</w:t>
            </w:r>
          </w:p>
        </w:tc>
      </w:tr>
      <w:tr w:rsidR="00CB0125" w:rsidRPr="00CB0125" w:rsidTr="00EF0369">
        <w:trPr>
          <w:trHeight w:val="94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SAYGP/DGAABS/DABS/123/2018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SECRETARIA DE ADMINISTRACION Y GESTION PUBLICA/DIRECCION GENERAL DE CAPITAL HUMANO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CONTRATA DE MANERA DIRECTA EL SERVICIO DE COPIADORAS MULTIFUNCIONALES.  LO ANTERIOR,  DEBIDO A QUE SE DECLARÓ DESIERTO EL CONCURSO No. 006-031-2018, DE FECHA 24 DE ABRIL DEL PRESENTE, CORRESPONDIENTE A LAS REQUISICIONES No. 3249 Y 5354.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$ 5,104.00 COSTO MENSUAL X 8 MESES = $ 40,832.00</w:t>
            </w:r>
          </w:p>
        </w:tc>
      </w:tr>
      <w:tr w:rsidR="00CB0125" w:rsidRPr="00CB0125" w:rsidTr="00EF0369">
        <w:trPr>
          <w:trHeight w:val="776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SAYGP/DGAABS/DABS/124/2018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INSTITUTO COLIMENSE DE RADIO Y TELEVISION/COORDINACION DE ADMINISTRACION Y FINANZAS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CONTRATA DE MANERA DIRECTA EL SERVICIO DE COPIADORAS MULTIFUNCIONALES.  LO ANTERIOR,  DEBIDO A QUE SE DECLARÓ DESIERTO EL CONCURSO No. 006-031-2018, DE FECHA 24 DE ABRIL DEL PRESENTE, CORRESPONDIENTE A LA REQUISICION No. 2868.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 xml:space="preserve">$ 1,559.62  COSTO MENSUAL </w:t>
            </w:r>
            <w:r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X  8 MESES =</w:t>
            </w: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 xml:space="preserve"> $ 12,476.96</w:t>
            </w:r>
          </w:p>
        </w:tc>
      </w:tr>
      <w:tr w:rsidR="00CB0125" w:rsidRPr="00CB0125" w:rsidTr="00EF0369">
        <w:trPr>
          <w:trHeight w:val="89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SAYGP/DGAABS/DABS/125/2018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SECRETARIA DE PLANEACION Y FINANZAS/DIRECCION GENERAL DE EGRESOS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CONTRATA DE MANERA DIRECTA EL SERVICIO DE COPIADORAS MULTIFUNCIONALES.  LO ANTERIOR,  DEBIDO A QUE SE DECLARÓ DESIERTO EL CONCURSO No. 006-031-2018, DE FECHA 24 DE ABRIL DEL PRESENTE, CORRESPONDIENTE A LA REQUISICION No. 4628.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$ 3,480.00  COSTO MEN</w:t>
            </w:r>
            <w:r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SUAL X 8 MESES =</w:t>
            </w: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 xml:space="preserve"> $ 27,840.00</w:t>
            </w:r>
          </w:p>
        </w:tc>
      </w:tr>
      <w:tr w:rsidR="00CB0125" w:rsidRPr="00CB0125" w:rsidTr="00EF0369">
        <w:trPr>
          <w:trHeight w:val="90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SAYGP/DGAABS/DABS/126/2018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SERETARIA DE SEGURIDA PUBLICA/DIRECCION GENERAL DE LA POLICIA ESTATAL PREVENTIVA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CONTRATA DE MANERA DIRECTA EL SERVICIO DE COPIADORAS MULTIFUNCIONALES.  LO ANTERIOR,  DEBIDO A QUE SE DECLARÓ DESIERTO EL CONCURSO No. 006-031-2018, DE FECHA 24 DE ABRIL DEL PRESENTE, CORRESPONDIENTE A LA REQUISICION No. 4231.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$ 2,343.20 COSTO MENSUA</w:t>
            </w:r>
            <w:r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 xml:space="preserve">L  X 8 MESES = </w:t>
            </w: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$ 18,745.60</w:t>
            </w:r>
          </w:p>
        </w:tc>
      </w:tr>
      <w:tr w:rsidR="00CB0125" w:rsidRPr="00CB0125" w:rsidTr="00EF0369">
        <w:trPr>
          <w:trHeight w:val="767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SAYGP/DGAABS/DABS/127/2018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CONTRALORIA GENERAL DE GOBIERNO/DESPACHO DE LA C. CONTRALORA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CONTRATA DE MANERA DIRECTA EL SERVICIO DE COPIADORAS MULTIFUNCIONALES.  LO ANTERIOR,  DEBIDO A QUE SE DECLARÓ DESIERTO EL CONCURSO No. 006-031-2018, DE FECHA 24 DE ABRIL DEL PRESENTE, CORRESPONDIENTE A LA REQUISICION No. 1894.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$ 2,320.00 COSTO MENSUAL X 8 MESES = $ 18,560.00</w:t>
            </w:r>
          </w:p>
        </w:tc>
      </w:tr>
      <w:tr w:rsidR="00CB0125" w:rsidRPr="00CB0125" w:rsidTr="00EF0369">
        <w:trPr>
          <w:trHeight w:val="85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SAYGP/DGAABS/DABS/137/2018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SECRETARIA DE PLANEACION Y FINANZAS/DIRECCION GENERAL DE EGRESOS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CONTRATA DE MANERA DIRECTA EL SERVICIO DE COPIADORAS MULTIFUNCIONALES.  LO ANTERIOR,  DEBIDO A QUE SE DECLARÓ DESIERTO EL CONCURSO No. 006-031-2018, DE FECHA 24 DE ABRIL DEL PRESENTE, CORRESPONDIENTE A LA REQUISICION No. 1215.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$ 17,854.00  COSTO ME</w:t>
            </w:r>
            <w:r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 xml:space="preserve">NSUAL X 8 MESES = </w:t>
            </w: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$ 142,912.00</w:t>
            </w:r>
          </w:p>
        </w:tc>
      </w:tr>
      <w:tr w:rsidR="00CB0125" w:rsidRPr="00CB0125" w:rsidTr="00EF0369">
        <w:trPr>
          <w:trHeight w:val="1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125" w:rsidRPr="00CB0125" w:rsidRDefault="00CB0125" w:rsidP="00CB012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0369" w:rsidRPr="00CB0125" w:rsidRDefault="00EF0369" w:rsidP="00CB012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125" w:rsidRPr="00CB0125" w:rsidRDefault="00CB0125" w:rsidP="00CB012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</w:tr>
      <w:tr w:rsidR="00EF0369" w:rsidRPr="00CB0125" w:rsidTr="008C3FF1">
        <w:trPr>
          <w:gridAfter w:val="5"/>
          <w:wAfter w:w="11057" w:type="dxa"/>
          <w:trHeight w:val="209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F0369" w:rsidRPr="00CB0125" w:rsidRDefault="00EF0369" w:rsidP="00DE49E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N° SESIÓN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69" w:rsidRPr="00CB0125" w:rsidRDefault="00EF0369" w:rsidP="00DE49E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14</w:t>
            </w:r>
          </w:p>
        </w:tc>
      </w:tr>
      <w:tr w:rsidR="00EF0369" w:rsidRPr="00CB0125" w:rsidTr="008C3FF1">
        <w:trPr>
          <w:gridAfter w:val="5"/>
          <w:wAfter w:w="11057" w:type="dxa"/>
          <w:trHeight w:val="98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F0369" w:rsidRPr="00CB0125" w:rsidRDefault="00EF0369" w:rsidP="00DE49E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TIPO DE SESIÓN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69" w:rsidRPr="00CB0125" w:rsidRDefault="00EF0369" w:rsidP="00DE49E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ORDINARIA</w:t>
            </w:r>
          </w:p>
        </w:tc>
      </w:tr>
      <w:tr w:rsidR="00EF0369" w:rsidRPr="00CB0125" w:rsidTr="008C3FF1">
        <w:trPr>
          <w:gridAfter w:val="5"/>
          <w:wAfter w:w="11057" w:type="dxa"/>
          <w:trHeight w:val="14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F0369" w:rsidRPr="00CB0125" w:rsidRDefault="00EF0369" w:rsidP="00DE49E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TIPO DE COMPRA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69" w:rsidRPr="00CB0125" w:rsidRDefault="00EF0369" w:rsidP="00DE49E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ART. 47 NUM. 2</w:t>
            </w:r>
          </w:p>
        </w:tc>
      </w:tr>
      <w:tr w:rsidR="00EF0369" w:rsidRPr="00CB0125" w:rsidTr="008C3FF1">
        <w:trPr>
          <w:gridAfter w:val="5"/>
          <w:wAfter w:w="11057" w:type="dxa"/>
          <w:trHeight w:val="17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F0369" w:rsidRPr="00CB0125" w:rsidRDefault="00EF0369" w:rsidP="00DE49E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FECHA DE SESIÓN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69" w:rsidRPr="00CB0125" w:rsidRDefault="00EF0369" w:rsidP="00DE49E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02/05/2018</w:t>
            </w:r>
          </w:p>
        </w:tc>
      </w:tr>
      <w:tr w:rsidR="00EF0369" w:rsidRPr="00CB0125" w:rsidTr="008C3FF1">
        <w:trPr>
          <w:gridAfter w:val="5"/>
          <w:wAfter w:w="11057" w:type="dxa"/>
          <w:trHeight w:val="19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F0369" w:rsidRPr="00CB0125" w:rsidRDefault="00EF0369" w:rsidP="00DE49E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TIPO DE RECURSO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369" w:rsidRPr="00CB0125" w:rsidRDefault="00EF0369" w:rsidP="00DE49E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CB0125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ESTATAL</w:t>
            </w:r>
          </w:p>
        </w:tc>
      </w:tr>
    </w:tbl>
    <w:p w:rsidR="008C3FF1" w:rsidRDefault="008C3FF1" w:rsidP="008C3FF1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B0125" w:rsidRPr="008C3FF1" w:rsidRDefault="008C3FF1" w:rsidP="008C3FF1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  <w:r w:rsidRPr="00CB0125"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  <w:t>OFICIOS PRESENTADOS A COMITÉ EN BASE AL ARTICULO 47 NUMERAL 2 DE LA LAASSPEC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18"/>
        <w:gridCol w:w="1843"/>
        <w:gridCol w:w="2977"/>
        <w:gridCol w:w="4394"/>
        <w:gridCol w:w="1422"/>
        <w:gridCol w:w="1413"/>
      </w:tblGrid>
      <w:tr w:rsidR="008C3FF1" w:rsidRPr="008C3FF1" w:rsidTr="008C3FF1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N°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OFICIO N°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LO ENVIA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DEPENDENCIA QUE SOLICITA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CONCEPTO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PROVEEDOR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MONTO ADJUDICADO</w:t>
            </w:r>
          </w:p>
        </w:tc>
      </w:tr>
      <w:tr w:rsidR="008C3FF1" w:rsidRPr="008C3FF1" w:rsidTr="008C3FF1">
        <w:trPr>
          <w:trHeight w:val="58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SAYGP/DGAABS/DABS/129/2018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sz w:val="15"/>
                <w:szCs w:val="15"/>
                <w:lang w:val="es-MX" w:eastAsia="es-MX"/>
              </w:rPr>
              <w:t>DIRECCIÓN DE ADQUISICIONES DE BIENES Y SERVICIOS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OFICINA DEL C. GOBERNADOR/ADMINISTRACIÓN  GENERAL DE LA OFICINA DEL C. GOBERNADOR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EQUIPO TECNOLÓGICO.  LO ANTERIOR,  DEBIDO A QUE SE DECLARÓ DESIERTO EL CONCURSO No. 006-033-2018, DE FECHA 24 DE ABRIL DEL PRESENTE, CORRESPONDIENTE A LAS REQUISICIONES No. 3249 Y 5354.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OFITEC TECNOLOGIA, S.A. DE C.V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 13,877.47</w:t>
            </w:r>
          </w:p>
        </w:tc>
      </w:tr>
      <w:tr w:rsidR="008C3FF1" w:rsidRPr="008C3FF1" w:rsidTr="008C3FF1">
        <w:trPr>
          <w:trHeight w:val="51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OFICINA DEL C. GOBERNADOR/SECRETARÍA PARTICULAR DEL C. GOBERNADOR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 82,881.35</w:t>
            </w:r>
          </w:p>
        </w:tc>
      </w:tr>
      <w:tr w:rsidR="008C3FF1" w:rsidRPr="008C3FF1" w:rsidTr="008C3FF1">
        <w:trPr>
          <w:trHeight w:val="87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SAYGP/DGAABS/DABS/130/2018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OFICINA DEL C. GOBERNADOR/COORDINACIÓN GENERAL DE ANÁLISIS Y DESARROLLO SOCIOPOLITICO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EQUIPO TECNOLÓGICO.  LO ANTERIOR,  DEBIDO A QUE SE DECLARÓ DESIERTO EL CONCURSO No. 006-033-2018, DE FECHA 24 DE ABRIL DEL PRESENTE, CORRESPONDIENTE A LAS REQUISICIONES No. 3468 Y 3470.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 28,625.91</w:t>
            </w:r>
          </w:p>
        </w:tc>
      </w:tr>
      <w:tr w:rsidR="008C3FF1" w:rsidRPr="008C3FF1" w:rsidTr="008C3FF1">
        <w:trPr>
          <w:trHeight w:val="87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SAYGP/DGAABS/DABS/131/2018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INSTITUTO COLIMENSE PARA LA SOCIEDAD DE LA INFORMACIÓN Y EL CONOCIMIENTO.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EQUIPO TECNOLÓGICO.  LO ANTERIOR,  DEBIDO A QUE SE DECLARÓ DESIERTO EL CONCURSO No. 006-033-2018, DE FECHA 24 DE ABRIL DEL PRESENTE, CORRESPONDIENTE A LAS REQUISICIONES No. 2749, 2750.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79,848.97</w:t>
            </w:r>
          </w:p>
        </w:tc>
      </w:tr>
      <w:tr w:rsidR="008C3FF1" w:rsidRPr="008C3FF1" w:rsidTr="008C3FF1">
        <w:trPr>
          <w:trHeight w:val="75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SAYGP/DGAABS/DABS/132/2018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SECRETARÍA</w:t>
            </w:r>
            <w:r w:rsidR="00302B56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 xml:space="preserve"> DE DESARROLLO RURAL/DIFERENTES </w:t>
            </w: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AREAS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EQUIPO TECNOLÓGICO.  LO ANTERIOR,  DEBIDO A QUE SE DECLARÓ DESIERTO EL CONCURSO No. 006-033-2018, DE FECHA 24 DE ABRIL DEL PRESENTE, CORRESPONDIENTE A LA REQUISICION No. 04290.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 31,760.94</w:t>
            </w:r>
          </w:p>
        </w:tc>
      </w:tr>
      <w:tr w:rsidR="008C3FF1" w:rsidRPr="008C3FF1" w:rsidTr="008C3FF1">
        <w:trPr>
          <w:trHeight w:val="75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SAYGP/DGAABS/DABS/133/2018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SECRETARÍA DEL TRABAJO Y PREVISIÓN SOCIAL/DIRECCIÓN DEL TRABAJO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EQUIPO TECNOLÓGICO.  LO ANTERIOR,  DEBIDO A QUE SE DECLARÓ DESIERTO EL CONCURSO No. 006-033-2018, DE FECHA 24 DE ABRIL DEL PRESENTE, CORRESPONDIENTE A LA REQUISICION No. 03123.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29,923.23</w:t>
            </w:r>
          </w:p>
        </w:tc>
      </w:tr>
      <w:tr w:rsidR="008C3FF1" w:rsidRPr="008C3FF1" w:rsidTr="008C3FF1">
        <w:trPr>
          <w:trHeight w:val="76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SAYGP/DGAABS/DABS/134/2018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INSTITUTO COLIMENSE DE RADIO Y TELEVISIÓN/COORDINACIÓN DE NOTICIAS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EQUIPO TECNOLÓGICO.  LO ANTERIOR,  DEBIDO A QUE SE DECLARÓ DESIERTO EL CONCURSO No. 006-033-2018, DE FECHA 24 DE ABRIL DEL PRESENTE, CORRESPONDIENTE A LA REQUISICION No. 2869.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25,983.44</w:t>
            </w:r>
          </w:p>
        </w:tc>
      </w:tr>
      <w:tr w:rsidR="008C3FF1" w:rsidRPr="008C3FF1" w:rsidTr="008C3FF1">
        <w:trPr>
          <w:trHeight w:val="7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SAYGP/DGAABS/DABS/135/2018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INSTITUTO PARA EL MEDIO AMBIENTE Y DESARROLLO SUSTENTABLE.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EQUIPO TECNOLÓGICO.  LO ANTERIOR,  DEBIDO A QUE SE DECLARÓ DESIERTO EL CONCURSO No. 006-033-2018, DE FECHA 24 DE ABRIL DEL PRESENTE, CORRESPONDIENTE A LA REQUISICION No. 1989.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   72,262.72</w:t>
            </w:r>
          </w:p>
        </w:tc>
      </w:tr>
      <w:tr w:rsidR="008C3FF1" w:rsidRPr="008C3FF1" w:rsidTr="008C3FF1">
        <w:trPr>
          <w:trHeight w:val="7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SAYGP/DGAABS/DABS/136/2018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DIRECCIÓN DE ADQUISICIONES DE BIENES Y SERVICIOS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INSTITUTO COLIMENSE DEL DEPORTE/DIRECCCION GENERAL DEL IINCODE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SE INFORMA QUE SE ADQUIERE DE MANERA DIRECTA UNIFORMES DE FUTBOL.  LO ANTERIOR,  DEBIDO A QUE SE DECLARÓ DESIERTO EL CONCURSO No. 006-027-2018, DE FECHA 03 DE ABRIL DEL PRESENTE, CORRESPONDIENTE A LA REQUISICION No. 1989.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AMPARO ALVARADO TRILLO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color w:val="000000"/>
                <w:sz w:val="15"/>
                <w:szCs w:val="15"/>
                <w:lang w:val="es-MX" w:eastAsia="es-MX"/>
              </w:rPr>
              <w:t>$       250,000.00</w:t>
            </w:r>
          </w:p>
        </w:tc>
      </w:tr>
      <w:tr w:rsidR="008C3FF1" w:rsidRPr="008C3FF1" w:rsidTr="008C3FF1">
        <w:trPr>
          <w:trHeight w:val="240"/>
        </w:trPr>
        <w:tc>
          <w:tcPr>
            <w:tcW w:w="12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8C3FF1" w:rsidRPr="008C3FF1" w:rsidRDefault="008C3FF1" w:rsidP="008C3FF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TOTAL GENERAL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C3FF1" w:rsidRPr="008C3FF1" w:rsidRDefault="008C3FF1" w:rsidP="008C3FF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</w:pPr>
            <w:r w:rsidRPr="008C3FF1">
              <w:rPr>
                <w:rFonts w:ascii="Tw Cen MT" w:eastAsia="Times New Roman" w:hAnsi="Tw Cen MT" w:cs="Calibri"/>
                <w:b/>
                <w:bCs/>
                <w:color w:val="000000"/>
                <w:sz w:val="15"/>
                <w:szCs w:val="15"/>
                <w:lang w:val="es-MX" w:eastAsia="es-MX"/>
              </w:rPr>
              <w:t>$ 615,164.03</w:t>
            </w:r>
          </w:p>
        </w:tc>
      </w:tr>
    </w:tbl>
    <w:p w:rsidR="008C3FF1" w:rsidRDefault="008C3FF1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368"/>
      </w:tblGrid>
      <w:tr w:rsidR="00CC3B0E" w:rsidRPr="00CC3B0E" w:rsidTr="00CC3B0E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3B0E" w:rsidRPr="00CC3B0E" w:rsidRDefault="00CC3B0E" w:rsidP="00CC3B0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 SESIÓN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</w:tr>
      <w:tr w:rsidR="00CC3B0E" w:rsidRPr="00CC3B0E" w:rsidTr="00CC3B0E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3B0E" w:rsidRPr="00CC3B0E" w:rsidRDefault="00CC3B0E" w:rsidP="00CC3B0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ORDINARIA</w:t>
            </w:r>
          </w:p>
        </w:tc>
      </w:tr>
      <w:tr w:rsidR="00CC3B0E" w:rsidRPr="00CC3B0E" w:rsidTr="00CC3B0E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3B0E" w:rsidRPr="00CC3B0E" w:rsidRDefault="00CC3B0E" w:rsidP="00CC3B0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COMPRA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ART 43 ULTIMO PARRAFO</w:t>
            </w:r>
          </w:p>
        </w:tc>
      </w:tr>
      <w:tr w:rsidR="00CC3B0E" w:rsidRPr="00CC3B0E" w:rsidTr="00CC3B0E">
        <w:trPr>
          <w:trHeight w:val="2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3B0E" w:rsidRPr="00CC3B0E" w:rsidRDefault="00CC3B0E" w:rsidP="00CC3B0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FECHA DE SESIÓN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02/05/2018</w:t>
            </w:r>
          </w:p>
        </w:tc>
      </w:tr>
      <w:tr w:rsidR="00CC3B0E" w:rsidRPr="00CC3B0E" w:rsidTr="00CC3B0E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TIPO DE RECURSO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FEDERAL</w:t>
            </w:r>
          </w:p>
        </w:tc>
      </w:tr>
    </w:tbl>
    <w:p w:rsidR="00CC3B0E" w:rsidRP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</w:p>
    <w:p w:rsidR="00CC3B0E" w:rsidRPr="00CC3B0E" w:rsidRDefault="00CC3B0E" w:rsidP="00CC3B0E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</w:pPr>
      <w:r w:rsidRPr="00CC3B0E">
        <w:rPr>
          <w:rFonts w:ascii="Tw Cen MT" w:eastAsia="Times New Roman" w:hAnsi="Tw Cen MT" w:cs="Calibri"/>
          <w:b/>
          <w:bCs/>
          <w:color w:val="000000"/>
          <w:sz w:val="20"/>
          <w:szCs w:val="20"/>
          <w:lang w:val="es-MX" w:eastAsia="es-MX"/>
        </w:rPr>
        <w:t xml:space="preserve">                                OFICIOS EN BASE AL ARTICULO 43 ULTIMO PARRAFO DE LA LAASSP</w:t>
      </w: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2551"/>
        <w:gridCol w:w="2127"/>
        <w:gridCol w:w="4252"/>
        <w:gridCol w:w="1843"/>
        <w:gridCol w:w="1701"/>
      </w:tblGrid>
      <w:tr w:rsidR="00714895" w:rsidRPr="00CC3B0E" w:rsidTr="0071489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OFICIO 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 ENVIA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DEPENDENCIA QUE SOLICITA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PROVEEDOR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MONTO</w:t>
            </w:r>
          </w:p>
        </w:tc>
      </w:tr>
      <w:tr w:rsidR="00714895" w:rsidRPr="00CC3B0E" w:rsidTr="00714895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C3B0E" w:rsidRPr="00CC3B0E" w:rsidRDefault="00CC3B0E" w:rsidP="00CC3B0E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0E" w:rsidRPr="00CC3B0E" w:rsidRDefault="00CC3B0E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SAYGP/DGABS/DABS/138/2018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0E" w:rsidRPr="00CC3B0E" w:rsidRDefault="00CC3B0E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DIRECCION DE ADQUISICIONES DE BIENES Y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0E" w:rsidRPr="00CC3B0E" w:rsidRDefault="00CC3B0E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SECRETARIA DE DESA</w:t>
            </w:r>
            <w:r w:rsidR="00714895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 xml:space="preserve">RROLLO RURAL/DEPARTAMENTO DE </w:t>
            </w: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FOMENTO FORESTAL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95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  <w:p w:rsidR="00CC3B0E" w:rsidRDefault="00CC3B0E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SE INFORMA QUE SE ADQUIERE DE MANERA DIRECTA CHAROLAS DE ALMACIGO.  LO ANTERIOR,  DEBIDO A QUE SE DECLARO DESIERTO EL CONCURSO No. 006-034-2018, DE FECHA 24 DE ABRIL DEL PRESENTE AÑO, CORRESPONDIENTE A LA REQUISICION No. 4294.</w:t>
            </w:r>
          </w:p>
          <w:p w:rsidR="00714895" w:rsidRPr="00CC3B0E" w:rsidRDefault="00714895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0E" w:rsidRPr="00CC3B0E" w:rsidRDefault="00CC3B0E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AISLANTES Y EMPAQUES, S.A. DE C.V.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0E" w:rsidRPr="00CC3B0E" w:rsidRDefault="00CC3B0E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color w:val="000000"/>
                <w:sz w:val="20"/>
                <w:szCs w:val="20"/>
                <w:lang w:val="es-MX" w:eastAsia="es-MX"/>
              </w:rPr>
              <w:t>$     106,024.00</w:t>
            </w:r>
          </w:p>
        </w:tc>
      </w:tr>
      <w:tr w:rsidR="00CC3B0E" w:rsidRPr="00CC3B0E" w:rsidTr="00714895">
        <w:trPr>
          <w:trHeight w:val="315"/>
        </w:trPr>
        <w:tc>
          <w:tcPr>
            <w:tcW w:w="1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3B0E" w:rsidRPr="00CC3B0E" w:rsidRDefault="00CC3B0E" w:rsidP="0071489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 GENERAL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3B0E" w:rsidRPr="00CC3B0E" w:rsidRDefault="00CC3B0E" w:rsidP="0071489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C3B0E">
              <w:rPr>
                <w:rFonts w:ascii="Tw Cen MT" w:eastAsia="Times New Roman" w:hAnsi="Tw Cen MT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$ 106,024.00</w:t>
            </w:r>
          </w:p>
        </w:tc>
      </w:tr>
    </w:tbl>
    <w:p w:rsidR="00CC3B0E" w:rsidRDefault="00CC3B0E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p w:rsidR="00714895" w:rsidRPr="008C3FF1" w:rsidRDefault="00714895" w:rsidP="009C3E16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sz w:val="15"/>
          <w:szCs w:val="15"/>
          <w:lang w:val="es-MX" w:eastAsia="es-MX"/>
        </w:rPr>
      </w:pPr>
    </w:p>
    <w:sectPr w:rsidR="00714895" w:rsidRPr="008C3FF1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F7" w:rsidRDefault="005213F7">
      <w:pPr>
        <w:spacing w:after="0" w:line="240" w:lineRule="auto"/>
      </w:pPr>
      <w:r>
        <w:separator/>
      </w:r>
    </w:p>
  </w:endnote>
  <w:endnote w:type="continuationSeparator" w:id="0">
    <w:p w:rsidR="005213F7" w:rsidRDefault="0052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F7" w:rsidRDefault="005213F7">
      <w:pPr>
        <w:spacing w:after="0" w:line="240" w:lineRule="auto"/>
      </w:pPr>
      <w:r>
        <w:separator/>
      </w:r>
    </w:p>
  </w:footnote>
  <w:footnote w:type="continuationSeparator" w:id="0">
    <w:p w:rsidR="005213F7" w:rsidRDefault="0052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C4AE59" wp14:editId="5261735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3632"/>
    <w:rsid w:val="000550E6"/>
    <w:rsid w:val="00055787"/>
    <w:rsid w:val="000572B5"/>
    <w:rsid w:val="000601AC"/>
    <w:rsid w:val="00060E98"/>
    <w:rsid w:val="00062005"/>
    <w:rsid w:val="00065C41"/>
    <w:rsid w:val="00066FBA"/>
    <w:rsid w:val="00067978"/>
    <w:rsid w:val="00071031"/>
    <w:rsid w:val="00072DE0"/>
    <w:rsid w:val="00073BA8"/>
    <w:rsid w:val="00074B38"/>
    <w:rsid w:val="00076E75"/>
    <w:rsid w:val="0008237F"/>
    <w:rsid w:val="00082AAC"/>
    <w:rsid w:val="00083AE3"/>
    <w:rsid w:val="0008588E"/>
    <w:rsid w:val="000868EF"/>
    <w:rsid w:val="00090BF0"/>
    <w:rsid w:val="000918C1"/>
    <w:rsid w:val="00093ABD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82111"/>
    <w:rsid w:val="0018236E"/>
    <w:rsid w:val="00182B33"/>
    <w:rsid w:val="0018455C"/>
    <w:rsid w:val="00190453"/>
    <w:rsid w:val="001936E0"/>
    <w:rsid w:val="00193737"/>
    <w:rsid w:val="001976C5"/>
    <w:rsid w:val="00197738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1C01"/>
    <w:rsid w:val="002B4066"/>
    <w:rsid w:val="002B5268"/>
    <w:rsid w:val="002B56D2"/>
    <w:rsid w:val="002B65C3"/>
    <w:rsid w:val="002B7A12"/>
    <w:rsid w:val="002C2873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6012D"/>
    <w:rsid w:val="00360FFA"/>
    <w:rsid w:val="003644D2"/>
    <w:rsid w:val="0036789C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2044"/>
    <w:rsid w:val="004F22F1"/>
    <w:rsid w:val="004F6432"/>
    <w:rsid w:val="004F7301"/>
    <w:rsid w:val="0050102B"/>
    <w:rsid w:val="00506224"/>
    <w:rsid w:val="005105A5"/>
    <w:rsid w:val="0051061D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BDF"/>
    <w:rsid w:val="006C1901"/>
    <w:rsid w:val="006C1C30"/>
    <w:rsid w:val="006C4676"/>
    <w:rsid w:val="006C5F35"/>
    <w:rsid w:val="006C6B02"/>
    <w:rsid w:val="006D2687"/>
    <w:rsid w:val="006D38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D2"/>
    <w:rsid w:val="00701A37"/>
    <w:rsid w:val="0070278E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73AE"/>
    <w:rsid w:val="0073204C"/>
    <w:rsid w:val="00732355"/>
    <w:rsid w:val="00733CA7"/>
    <w:rsid w:val="00734A74"/>
    <w:rsid w:val="00736175"/>
    <w:rsid w:val="0074030D"/>
    <w:rsid w:val="00741E02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12EB"/>
    <w:rsid w:val="007A224A"/>
    <w:rsid w:val="007B261B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C58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649"/>
    <w:rsid w:val="00854916"/>
    <w:rsid w:val="00860660"/>
    <w:rsid w:val="00860BCE"/>
    <w:rsid w:val="00864EBE"/>
    <w:rsid w:val="008662BC"/>
    <w:rsid w:val="00873C86"/>
    <w:rsid w:val="00874247"/>
    <w:rsid w:val="008760CB"/>
    <w:rsid w:val="00876248"/>
    <w:rsid w:val="008804B8"/>
    <w:rsid w:val="0088083A"/>
    <w:rsid w:val="00881580"/>
    <w:rsid w:val="008827BE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1502"/>
    <w:rsid w:val="009F2B4A"/>
    <w:rsid w:val="009F4421"/>
    <w:rsid w:val="009F5FBD"/>
    <w:rsid w:val="009F6C1B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51522"/>
    <w:rsid w:val="00B556D8"/>
    <w:rsid w:val="00B56CB4"/>
    <w:rsid w:val="00B61B7E"/>
    <w:rsid w:val="00B62879"/>
    <w:rsid w:val="00B6321F"/>
    <w:rsid w:val="00B6552F"/>
    <w:rsid w:val="00B71104"/>
    <w:rsid w:val="00B72B68"/>
    <w:rsid w:val="00B7518A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1F78"/>
    <w:rsid w:val="00CA26F2"/>
    <w:rsid w:val="00CB0125"/>
    <w:rsid w:val="00CB30F4"/>
    <w:rsid w:val="00CB52A0"/>
    <w:rsid w:val="00CB55C0"/>
    <w:rsid w:val="00CB61B1"/>
    <w:rsid w:val="00CB776E"/>
    <w:rsid w:val="00CC15BC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901"/>
    <w:rsid w:val="00D23235"/>
    <w:rsid w:val="00D24674"/>
    <w:rsid w:val="00D25621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00A5"/>
    <w:rsid w:val="00F51AC5"/>
    <w:rsid w:val="00F54F71"/>
    <w:rsid w:val="00F6246D"/>
    <w:rsid w:val="00F6620F"/>
    <w:rsid w:val="00F70E3B"/>
    <w:rsid w:val="00F7260C"/>
    <w:rsid w:val="00F73345"/>
    <w:rsid w:val="00F74350"/>
    <w:rsid w:val="00F75B71"/>
    <w:rsid w:val="00F80AEB"/>
    <w:rsid w:val="00F81C31"/>
    <w:rsid w:val="00F8336E"/>
    <w:rsid w:val="00F854CB"/>
    <w:rsid w:val="00F879CA"/>
    <w:rsid w:val="00F87B13"/>
    <w:rsid w:val="00F91E98"/>
    <w:rsid w:val="00F92594"/>
    <w:rsid w:val="00F94A66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-dOz-JVyTo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40738"/>
    <w:rsid w:val="00052BD7"/>
    <w:rsid w:val="000A3C0A"/>
    <w:rsid w:val="000D0AF1"/>
    <w:rsid w:val="003002CB"/>
    <w:rsid w:val="004E042D"/>
    <w:rsid w:val="005E4837"/>
    <w:rsid w:val="00614E90"/>
    <w:rsid w:val="00765BD4"/>
    <w:rsid w:val="007F16CF"/>
    <w:rsid w:val="008022FA"/>
    <w:rsid w:val="008E5A9B"/>
    <w:rsid w:val="008F135E"/>
    <w:rsid w:val="00A74824"/>
    <w:rsid w:val="00AB1895"/>
    <w:rsid w:val="00B334F7"/>
    <w:rsid w:val="00BE4649"/>
    <w:rsid w:val="00C707FC"/>
    <w:rsid w:val="00CD0E81"/>
    <w:rsid w:val="00CD168B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77F8-7606-4C4A-8F13-27B1DF72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América Nayeli Pérez</cp:lastModifiedBy>
  <cp:revision>7</cp:revision>
  <cp:lastPrinted>2018-04-24T20:03:00Z</cp:lastPrinted>
  <dcterms:created xsi:type="dcterms:W3CDTF">2018-05-15T14:18:00Z</dcterms:created>
  <dcterms:modified xsi:type="dcterms:W3CDTF">2018-05-15T17:50:00Z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